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B261B6" w14:textId="7F4608FD" w:rsidR="00AC5627" w:rsidRPr="00AC5627" w:rsidRDefault="00E059B7" w:rsidP="00AC5627">
      <w:pPr>
        <w:widowControl w:val="0"/>
        <w:autoSpaceDE w:val="0"/>
        <w:autoSpaceDN w:val="0"/>
        <w:adjustRightInd w:val="0"/>
        <w:spacing w:after="105"/>
        <w:jc w:val="both"/>
        <w:rPr>
          <w:rFonts w:ascii="Times" w:hAnsi="Times" w:cs="Georgia"/>
        </w:rPr>
      </w:pPr>
      <w:r>
        <w:rPr>
          <w:rFonts w:ascii="Times" w:hAnsi="Times" w:cs="Georgia"/>
          <w:noProof/>
        </w:rPr>
        <w:drawing>
          <wp:inline distT="0" distB="0" distL="0" distR="0" wp14:anchorId="10882631" wp14:editId="181BD84F">
            <wp:extent cx="6159500" cy="4483100"/>
            <wp:effectExtent l="0" t="0" r="12700" b="12700"/>
            <wp:docPr id="1" name="Picture 1" descr="Macintosh HD:Users:allanprevette:Desktop:ZZPR-21:shoot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lanprevette:Desktop:ZZPR-21:shootdow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59500" cy="4483100"/>
                    </a:xfrm>
                    <a:prstGeom prst="rect">
                      <a:avLst/>
                    </a:prstGeom>
                    <a:noFill/>
                    <a:ln>
                      <a:noFill/>
                    </a:ln>
                  </pic:spPr>
                </pic:pic>
              </a:graphicData>
            </a:graphic>
          </wp:inline>
        </w:drawing>
      </w:r>
    </w:p>
    <w:p w14:paraId="545B347E" w14:textId="77777777" w:rsidR="00AC5627" w:rsidRPr="00AC5627" w:rsidRDefault="00AC5627" w:rsidP="00AC5627">
      <w:pPr>
        <w:widowControl w:val="0"/>
        <w:autoSpaceDE w:val="0"/>
        <w:autoSpaceDN w:val="0"/>
        <w:adjustRightInd w:val="0"/>
        <w:spacing w:after="105"/>
        <w:jc w:val="both"/>
        <w:rPr>
          <w:rFonts w:ascii="Times" w:hAnsi="Times" w:cs="Georgia"/>
        </w:rPr>
      </w:pPr>
      <w:r w:rsidRPr="00AC5627">
        <w:rPr>
          <w:rFonts w:ascii="Times" w:hAnsi="Times" w:cs="Georgia"/>
        </w:rPr>
        <w:t>From Wikipedia</w:t>
      </w:r>
    </w:p>
    <w:p w14:paraId="49F9BA83" w14:textId="77777777" w:rsidR="00AC5627" w:rsidRPr="00AC5627" w:rsidRDefault="00AC5627" w:rsidP="00AC5627">
      <w:pPr>
        <w:widowControl w:val="0"/>
        <w:autoSpaceDE w:val="0"/>
        <w:autoSpaceDN w:val="0"/>
        <w:adjustRightInd w:val="0"/>
        <w:spacing w:after="105"/>
        <w:jc w:val="both"/>
        <w:rPr>
          <w:rFonts w:ascii="Times" w:hAnsi="Times" w:cs="Georgia"/>
        </w:rPr>
      </w:pPr>
    </w:p>
    <w:p w14:paraId="0C750D48" w14:textId="77777777" w:rsidR="00AC5627" w:rsidRPr="00AC5627" w:rsidRDefault="00AC5627" w:rsidP="00AC5627">
      <w:pPr>
        <w:widowControl w:val="0"/>
        <w:autoSpaceDE w:val="0"/>
        <w:autoSpaceDN w:val="0"/>
        <w:adjustRightInd w:val="0"/>
        <w:spacing w:after="105"/>
        <w:jc w:val="both"/>
        <w:rPr>
          <w:rFonts w:ascii="Times" w:hAnsi="Times" w:cs="Georgia"/>
        </w:rPr>
      </w:pPr>
    </w:p>
    <w:p w14:paraId="67CE54D2" w14:textId="77777777" w:rsidR="00EB6BC0" w:rsidRDefault="00AC5627" w:rsidP="00AC5627">
      <w:pPr>
        <w:widowControl w:val="0"/>
        <w:autoSpaceDE w:val="0"/>
        <w:autoSpaceDN w:val="0"/>
        <w:adjustRightInd w:val="0"/>
        <w:jc w:val="both"/>
        <w:rPr>
          <w:rFonts w:ascii="Times" w:hAnsi="Times" w:cs="Georgia"/>
        </w:rPr>
      </w:pPr>
      <w:r w:rsidRPr="00AC5627">
        <w:rPr>
          <w:rFonts w:ascii="Times" w:hAnsi="Times" w:cs="Georgia"/>
        </w:rPr>
        <w:t>Flight of Deep Sea 129</w:t>
      </w:r>
    </w:p>
    <w:p w14:paraId="572B7A75" w14:textId="132CD5B1" w:rsidR="00AC5627" w:rsidRPr="00AC5627" w:rsidRDefault="00AC5627" w:rsidP="00AC5627">
      <w:pPr>
        <w:widowControl w:val="0"/>
        <w:autoSpaceDE w:val="0"/>
        <w:autoSpaceDN w:val="0"/>
        <w:adjustRightInd w:val="0"/>
        <w:jc w:val="both"/>
        <w:rPr>
          <w:rFonts w:ascii="Times" w:hAnsi="Times" w:cs="Helvetica"/>
          <w:bCs/>
        </w:rPr>
      </w:pPr>
      <w:r w:rsidRPr="00AC5627">
        <w:rPr>
          <w:rFonts w:ascii="Times" w:hAnsi="Times" w:cs="Helvetica"/>
          <w:bCs/>
        </w:rPr>
        <w:t>Beggar Shadow mission</w:t>
      </w:r>
    </w:p>
    <w:p w14:paraId="3A0EACC3" w14:textId="77777777" w:rsidR="00EB6BC0" w:rsidRDefault="00EB6BC0" w:rsidP="00AC5627">
      <w:pPr>
        <w:widowControl w:val="0"/>
        <w:autoSpaceDE w:val="0"/>
        <w:autoSpaceDN w:val="0"/>
        <w:adjustRightInd w:val="0"/>
        <w:spacing w:after="140"/>
        <w:jc w:val="both"/>
        <w:rPr>
          <w:rFonts w:ascii="Times" w:hAnsi="Times" w:cs="Helvetica"/>
          <w:color w:val="1C1C1C"/>
        </w:rPr>
      </w:pPr>
    </w:p>
    <w:p w14:paraId="3A05CE58" w14:textId="515AC734" w:rsidR="00AC5627" w:rsidRPr="00AC5627" w:rsidRDefault="00AC5627" w:rsidP="00AC5627">
      <w:pPr>
        <w:widowControl w:val="0"/>
        <w:autoSpaceDE w:val="0"/>
        <w:autoSpaceDN w:val="0"/>
        <w:adjustRightInd w:val="0"/>
        <w:spacing w:after="140"/>
        <w:jc w:val="both"/>
        <w:rPr>
          <w:rFonts w:ascii="Times" w:hAnsi="Times" w:cs="Helvetica"/>
          <w:color w:val="1C1C1C"/>
        </w:rPr>
      </w:pPr>
      <w:r w:rsidRPr="00AC5627">
        <w:rPr>
          <w:rFonts w:ascii="Times" w:hAnsi="Times" w:cs="Helvetica"/>
          <w:color w:val="1C1C1C"/>
        </w:rPr>
        <w:t>At 07:00 local time of Tuesday, 15 April 1969, an EC-121M of the U.S. Navy's Fleet Airborne Reconnaissance Squadron One (</w:t>
      </w:r>
      <w:hyperlink r:id="rId6" w:history="1">
        <w:r w:rsidRPr="00AC5627">
          <w:rPr>
            <w:rFonts w:ascii="Times" w:hAnsi="Times" w:cs="Helvetica"/>
            <w:color w:val="092F9D"/>
          </w:rPr>
          <w:t>VQ-1</w:t>
        </w:r>
      </w:hyperlink>
      <w:r w:rsidRPr="00AC5627">
        <w:rPr>
          <w:rFonts w:ascii="Times" w:hAnsi="Times" w:cs="Helvetica"/>
          <w:color w:val="1C1C1C"/>
        </w:rPr>
        <w:t xml:space="preserve">) took off from </w:t>
      </w:r>
      <w:hyperlink r:id="rId7" w:history="1">
        <w:r w:rsidRPr="00AC5627">
          <w:rPr>
            <w:rFonts w:ascii="Times" w:hAnsi="Times" w:cs="Helvetica"/>
            <w:color w:val="092F9D"/>
          </w:rPr>
          <w:t>NAS Atsugi</w:t>
        </w:r>
      </w:hyperlink>
      <w:r w:rsidRPr="00AC5627">
        <w:rPr>
          <w:rFonts w:ascii="Times" w:hAnsi="Times" w:cs="Helvetica"/>
          <w:color w:val="1C1C1C"/>
        </w:rPr>
        <w:t xml:space="preserve">, </w:t>
      </w:r>
      <w:hyperlink r:id="rId8" w:history="1">
        <w:r w:rsidRPr="00AC5627">
          <w:rPr>
            <w:rFonts w:ascii="Times" w:hAnsi="Times" w:cs="Helvetica"/>
            <w:color w:val="092F9D"/>
          </w:rPr>
          <w:t>Japan</w:t>
        </w:r>
      </w:hyperlink>
      <w:r w:rsidRPr="00AC5627">
        <w:rPr>
          <w:rFonts w:ascii="Times" w:hAnsi="Times" w:cs="Helvetica"/>
          <w:color w:val="1C1C1C"/>
        </w:rPr>
        <w:t>, on an intelligence-gathering reconnaissance mission</w:t>
      </w:r>
      <w:proofErr w:type="gramStart"/>
      <w:r w:rsidRPr="00AC5627">
        <w:rPr>
          <w:rFonts w:ascii="Times" w:hAnsi="Times" w:cs="Helvetica"/>
          <w:color w:val="1C1C1C"/>
        </w:rPr>
        <w:t>.</w:t>
      </w:r>
      <w:r w:rsidRPr="00AC5627">
        <w:rPr>
          <w:rFonts w:ascii="Times" w:hAnsi="Times" w:cs="Helvetica"/>
          <w:color w:val="092F9D"/>
        </w:rPr>
        <w:t>[</w:t>
      </w:r>
      <w:proofErr w:type="gramEnd"/>
      <w:r w:rsidRPr="00AC5627">
        <w:rPr>
          <w:rFonts w:ascii="Times" w:hAnsi="Times" w:cs="Helvetica"/>
          <w:color w:val="092F9D"/>
        </w:rPr>
        <w:t>2]</w:t>
      </w:r>
      <w:r w:rsidRPr="00AC5627">
        <w:rPr>
          <w:rFonts w:ascii="Times" w:hAnsi="Times" w:cs="Helvetica"/>
          <w:color w:val="1C1C1C"/>
        </w:rPr>
        <w:t xml:space="preserve"> The aircraft, Bureau number 135749, </w:t>
      </w:r>
      <w:proofErr w:type="spellStart"/>
      <w:r w:rsidRPr="00AC5627">
        <w:rPr>
          <w:rFonts w:ascii="Times" w:hAnsi="Times" w:cs="Helvetica"/>
          <w:color w:val="1C1C1C"/>
        </w:rPr>
        <w:t>c/n</w:t>
      </w:r>
      <w:proofErr w:type="spellEnd"/>
      <w:r w:rsidRPr="00AC5627">
        <w:rPr>
          <w:rFonts w:ascii="Times" w:hAnsi="Times" w:cs="Helvetica"/>
          <w:color w:val="1C1C1C"/>
        </w:rPr>
        <w:t xml:space="preserve"> 4316,</w:t>
      </w:r>
      <w:r w:rsidR="00EB6BC0">
        <w:rPr>
          <w:rFonts w:ascii="Times" w:hAnsi="Times" w:cs="Helvetica"/>
          <w:color w:val="092F9D"/>
        </w:rPr>
        <w:t>[</w:t>
      </w:r>
      <w:r w:rsidRPr="00AC5627">
        <w:rPr>
          <w:rFonts w:ascii="Times" w:hAnsi="Times" w:cs="Helvetica"/>
          <w:color w:val="1C1C1C"/>
        </w:rPr>
        <w:t xml:space="preserve"> bore the tail code "PR-21" and used the radio call sign </w:t>
      </w:r>
      <w:r w:rsidRPr="00AC5627">
        <w:rPr>
          <w:rFonts w:ascii="Times" w:hAnsi="Times" w:cs="Helvetica"/>
          <w:iCs/>
          <w:color w:val="1C1C1C"/>
        </w:rPr>
        <w:t>Deep Sea 129</w:t>
      </w:r>
      <w:r w:rsidRPr="00AC5627">
        <w:rPr>
          <w:rFonts w:ascii="Times" w:hAnsi="Times" w:cs="Helvetica"/>
          <w:color w:val="1C1C1C"/>
        </w:rPr>
        <w:t xml:space="preserve">. Aboard were 8 officers and 23 enlisted men under the command of </w:t>
      </w:r>
      <w:hyperlink r:id="rId9" w:history="1">
        <w:r w:rsidRPr="00AC5627">
          <w:rPr>
            <w:rFonts w:ascii="Times" w:hAnsi="Times" w:cs="Helvetica"/>
            <w:color w:val="092F9D"/>
          </w:rPr>
          <w:t>LCDR</w:t>
        </w:r>
      </w:hyperlink>
      <w:r w:rsidRPr="00AC5627">
        <w:rPr>
          <w:rFonts w:ascii="Times" w:hAnsi="Times" w:cs="Helvetica"/>
          <w:color w:val="1C1C1C"/>
        </w:rPr>
        <w:t xml:space="preserve"> James Overstreet. Nine of the crew, including one </w:t>
      </w:r>
      <w:hyperlink r:id="rId10" w:history="1">
        <w:r w:rsidRPr="00AC5627">
          <w:rPr>
            <w:rFonts w:ascii="Times" w:hAnsi="Times" w:cs="Helvetica"/>
            <w:color w:val="092F9D"/>
          </w:rPr>
          <w:t>Marine</w:t>
        </w:r>
      </w:hyperlink>
      <w:r w:rsidRPr="00AC5627">
        <w:rPr>
          <w:rFonts w:ascii="Times" w:hAnsi="Times" w:cs="Helvetica"/>
          <w:color w:val="1C1C1C"/>
        </w:rPr>
        <w:t xml:space="preserve"> </w:t>
      </w:r>
      <w:hyperlink r:id="rId11" w:history="1">
        <w:r w:rsidRPr="00AC5627">
          <w:rPr>
            <w:rFonts w:ascii="Times" w:hAnsi="Times" w:cs="Helvetica"/>
            <w:color w:val="092F9D"/>
          </w:rPr>
          <w:t>NCO</w:t>
        </w:r>
      </w:hyperlink>
      <w:r w:rsidRPr="00AC5627">
        <w:rPr>
          <w:rFonts w:ascii="Times" w:hAnsi="Times" w:cs="Helvetica"/>
          <w:color w:val="1C1C1C"/>
        </w:rPr>
        <w:t xml:space="preserve">, </w:t>
      </w:r>
      <w:proofErr w:type="gramStart"/>
      <w:r w:rsidRPr="00AC5627">
        <w:rPr>
          <w:rFonts w:ascii="Times" w:hAnsi="Times" w:cs="Helvetica"/>
          <w:color w:val="1C1C1C"/>
        </w:rPr>
        <w:t>were</w:t>
      </w:r>
      <w:proofErr w:type="gramEnd"/>
      <w:r w:rsidRPr="00AC5627">
        <w:rPr>
          <w:rFonts w:ascii="Times" w:hAnsi="Times" w:cs="Helvetica"/>
          <w:color w:val="1C1C1C"/>
        </w:rPr>
        <w:t xml:space="preserve"> Naval Security Group cryptologic technicians (CTs) and linguists in Russian and Korean.</w:t>
      </w:r>
    </w:p>
    <w:p w14:paraId="0BC9E43B" w14:textId="5F123789" w:rsidR="00AC5627" w:rsidRPr="00AC5627" w:rsidRDefault="00AC5627" w:rsidP="00AC5627">
      <w:pPr>
        <w:widowControl w:val="0"/>
        <w:autoSpaceDE w:val="0"/>
        <w:autoSpaceDN w:val="0"/>
        <w:adjustRightInd w:val="0"/>
        <w:spacing w:after="140"/>
        <w:jc w:val="both"/>
        <w:rPr>
          <w:rFonts w:ascii="Times" w:hAnsi="Times" w:cs="Helvetica"/>
          <w:color w:val="1C1C1C"/>
        </w:rPr>
      </w:pPr>
      <w:r w:rsidRPr="00AC5627">
        <w:rPr>
          <w:rFonts w:ascii="Times" w:hAnsi="Times" w:cs="Helvetica"/>
          <w:color w:val="1C1C1C"/>
        </w:rPr>
        <w:t xml:space="preserve">Deep Sea 129's assigned task was a routine </w:t>
      </w:r>
      <w:r w:rsidRPr="00AC5627">
        <w:rPr>
          <w:rFonts w:ascii="Times" w:hAnsi="Times" w:cs="Helvetica"/>
          <w:iCs/>
          <w:color w:val="1C1C1C"/>
        </w:rPr>
        <w:t>Beggar Shadow</w:t>
      </w:r>
      <w:r w:rsidRPr="00AC5627">
        <w:rPr>
          <w:rFonts w:ascii="Times" w:hAnsi="Times" w:cs="Helvetica"/>
          <w:color w:val="1C1C1C"/>
        </w:rPr>
        <w:t xml:space="preserve"> signal intelligence (</w:t>
      </w:r>
      <w:hyperlink r:id="rId12" w:history="1">
        <w:r w:rsidRPr="00AC5627">
          <w:rPr>
            <w:rFonts w:ascii="Times" w:hAnsi="Times" w:cs="Helvetica"/>
            <w:color w:val="092F9D"/>
          </w:rPr>
          <w:t>SIGINT</w:t>
        </w:r>
      </w:hyperlink>
      <w:r w:rsidRPr="00AC5627">
        <w:rPr>
          <w:rFonts w:ascii="Times" w:hAnsi="Times" w:cs="Helvetica"/>
          <w:color w:val="1C1C1C"/>
        </w:rPr>
        <w:t xml:space="preserve">) collection mission. Its flight profile northwest over the </w:t>
      </w:r>
      <w:hyperlink r:id="rId13" w:history="1">
        <w:r w:rsidRPr="00AC5627">
          <w:rPr>
            <w:rFonts w:ascii="Times" w:hAnsi="Times" w:cs="Helvetica"/>
            <w:color w:val="092F9D"/>
          </w:rPr>
          <w:t>Sea of Japan</w:t>
        </w:r>
      </w:hyperlink>
      <w:r w:rsidRPr="00AC5627">
        <w:rPr>
          <w:rFonts w:ascii="Times" w:hAnsi="Times" w:cs="Helvetica"/>
          <w:color w:val="1C1C1C"/>
        </w:rPr>
        <w:t xml:space="preserve"> took it to an area offshore of </w:t>
      </w:r>
      <w:hyperlink r:id="rId14" w:history="1">
        <w:r w:rsidRPr="00AC5627">
          <w:rPr>
            <w:rFonts w:ascii="Times" w:hAnsi="Times" w:cs="Helvetica"/>
            <w:color w:val="092F9D"/>
          </w:rPr>
          <w:t>Musu Point</w:t>
        </w:r>
      </w:hyperlink>
      <w:r w:rsidRPr="00AC5627">
        <w:rPr>
          <w:rFonts w:ascii="Times" w:hAnsi="Times" w:cs="Helvetica"/>
          <w:color w:val="1C1C1C"/>
        </w:rPr>
        <w:t xml:space="preserve">, where the EC-121M would turn northeast toward the </w:t>
      </w:r>
      <w:hyperlink r:id="rId15" w:history="1">
        <w:r w:rsidRPr="00AC5627">
          <w:rPr>
            <w:rFonts w:ascii="Times" w:hAnsi="Times" w:cs="Helvetica"/>
            <w:color w:val="092F9D"/>
          </w:rPr>
          <w:t>Soviet Union</w:t>
        </w:r>
      </w:hyperlink>
      <w:r w:rsidRPr="00AC5627">
        <w:rPr>
          <w:rFonts w:ascii="Times" w:hAnsi="Times" w:cs="Helvetica"/>
          <w:color w:val="1C1C1C"/>
        </w:rPr>
        <w:t xml:space="preserve"> and orbit along a 120-nautical-mile (222 km) long elliptical track. These missions, while nominally under the command of </w:t>
      </w:r>
      <w:hyperlink r:id="rId16" w:history="1">
        <w:r w:rsidRPr="00AC5627">
          <w:rPr>
            <w:rFonts w:ascii="Times" w:hAnsi="Times" w:cs="Helvetica"/>
            <w:color w:val="092F9D"/>
          </w:rPr>
          <w:t>Seventh Fleet</w:t>
        </w:r>
      </w:hyperlink>
      <w:r w:rsidRPr="00AC5627">
        <w:rPr>
          <w:rFonts w:ascii="Times" w:hAnsi="Times" w:cs="Helvetica"/>
          <w:color w:val="1C1C1C"/>
        </w:rPr>
        <w:t xml:space="preserve"> and </w:t>
      </w:r>
      <w:hyperlink r:id="rId17" w:history="1">
        <w:r w:rsidRPr="00AC5627">
          <w:rPr>
            <w:rFonts w:ascii="Times" w:hAnsi="Times" w:cs="Helvetica"/>
            <w:color w:val="092F9D"/>
          </w:rPr>
          <w:t>CINCPAC</w:t>
        </w:r>
      </w:hyperlink>
      <w:r w:rsidRPr="00AC5627">
        <w:rPr>
          <w:rFonts w:ascii="Times" w:hAnsi="Times" w:cs="Helvetica"/>
          <w:color w:val="1C1C1C"/>
        </w:rPr>
        <w:t xml:space="preserve">, were actually controlled operationally by the Naval Security Group detachment at </w:t>
      </w:r>
      <w:hyperlink r:id="rId18" w:history="1">
        <w:r w:rsidRPr="00AC5627">
          <w:rPr>
            <w:rFonts w:ascii="Times" w:hAnsi="Times" w:cs="Helvetica"/>
            <w:color w:val="092F9D"/>
          </w:rPr>
          <w:t xml:space="preserve">NSF </w:t>
        </w:r>
        <w:proofErr w:type="spellStart"/>
        <w:r w:rsidRPr="00AC5627">
          <w:rPr>
            <w:rFonts w:ascii="Times" w:hAnsi="Times" w:cs="Helvetica"/>
            <w:color w:val="092F9D"/>
          </w:rPr>
          <w:t>Kamiseya</w:t>
        </w:r>
        <w:proofErr w:type="spellEnd"/>
      </w:hyperlink>
      <w:r w:rsidRPr="00AC5627">
        <w:rPr>
          <w:rFonts w:ascii="Times" w:hAnsi="Times" w:cs="Helvetica"/>
          <w:color w:val="1C1C1C"/>
        </w:rPr>
        <w:t xml:space="preserve">, Japan, under the direction of the </w:t>
      </w:r>
      <w:hyperlink r:id="rId19" w:history="1">
        <w:r w:rsidRPr="00AC5627">
          <w:rPr>
            <w:rFonts w:ascii="Times" w:hAnsi="Times" w:cs="Helvetica"/>
            <w:color w:val="092F9D"/>
          </w:rPr>
          <w:t>National Security Agency</w:t>
        </w:r>
      </w:hyperlink>
      <w:r w:rsidRPr="00AC5627">
        <w:rPr>
          <w:rFonts w:ascii="Times" w:hAnsi="Times" w:cs="Helvetica"/>
          <w:color w:val="1C1C1C"/>
        </w:rPr>
        <w:t>.</w:t>
      </w:r>
    </w:p>
    <w:p w14:paraId="5B45723D" w14:textId="0FC5ADFB" w:rsidR="00AC5627" w:rsidRPr="00AC5627" w:rsidRDefault="00AC5627" w:rsidP="00AC5627">
      <w:pPr>
        <w:widowControl w:val="0"/>
        <w:autoSpaceDE w:val="0"/>
        <w:autoSpaceDN w:val="0"/>
        <w:adjustRightInd w:val="0"/>
        <w:spacing w:after="140"/>
        <w:jc w:val="both"/>
        <w:rPr>
          <w:rFonts w:ascii="Times" w:hAnsi="Times" w:cs="Helvetica"/>
          <w:color w:val="1C1C1C"/>
        </w:rPr>
      </w:pPr>
      <w:r w:rsidRPr="00AC5627">
        <w:rPr>
          <w:rFonts w:ascii="Times" w:hAnsi="Times" w:cs="Helvetica"/>
          <w:color w:val="1C1C1C"/>
        </w:rPr>
        <w:lastRenderedPageBreak/>
        <w:t>LCDR Overstreet's orders included a prohibition from approaching closer than 50 nautical miles (90 km) to the North Korean coast. VQ-1 had flown the route and orbit for two years, and the mission had been graded as being of "minimal risk." During the first three months of 1969 nearly 200 similar missions had been flown by both Navy and U.S. Air Force reconnaissance aircraft off North Korea's east coast without incident.</w:t>
      </w:r>
    </w:p>
    <w:p w14:paraId="123C80F4" w14:textId="70AC1CC7" w:rsidR="00AC5627" w:rsidRPr="00AC5627" w:rsidRDefault="00AC5627" w:rsidP="00AC5627">
      <w:pPr>
        <w:widowControl w:val="0"/>
        <w:autoSpaceDE w:val="0"/>
        <w:autoSpaceDN w:val="0"/>
        <w:adjustRightInd w:val="0"/>
        <w:spacing w:after="140"/>
        <w:jc w:val="both"/>
        <w:rPr>
          <w:rFonts w:ascii="Times" w:hAnsi="Times" w:cs="Helvetica"/>
          <w:color w:val="1C1C1C"/>
        </w:rPr>
      </w:pPr>
      <w:r w:rsidRPr="00AC5627">
        <w:rPr>
          <w:rFonts w:ascii="Times" w:hAnsi="Times" w:cs="Helvetica"/>
          <w:color w:val="1C1C1C"/>
        </w:rPr>
        <w:t xml:space="preserve">The mission was tracked by a series of security agencies within the </w:t>
      </w:r>
      <w:hyperlink r:id="rId20" w:history="1">
        <w:r w:rsidRPr="00AC5627">
          <w:rPr>
            <w:rFonts w:ascii="Times" w:hAnsi="Times" w:cs="Helvetica"/>
            <w:color w:val="092F9D"/>
          </w:rPr>
          <w:t>Department of Defense</w:t>
        </w:r>
      </w:hyperlink>
      <w:r w:rsidRPr="00AC5627">
        <w:rPr>
          <w:rFonts w:ascii="Times" w:hAnsi="Times" w:cs="Helvetica"/>
          <w:color w:val="1C1C1C"/>
        </w:rPr>
        <w:t xml:space="preserve"> that were pre-briefed on the mission, including land-based Air Force radars in Japan and South Korea. The USAF 6918th Security Squadron at </w:t>
      </w:r>
      <w:hyperlink r:id="rId21" w:history="1">
        <w:r w:rsidRPr="00AC5627">
          <w:rPr>
            <w:rFonts w:ascii="Times" w:hAnsi="Times" w:cs="Helvetica"/>
            <w:color w:val="092F9D"/>
          </w:rPr>
          <w:t>Hakata Air Station</w:t>
        </w:r>
      </w:hyperlink>
      <w:r w:rsidRPr="00AC5627">
        <w:rPr>
          <w:rFonts w:ascii="Times" w:hAnsi="Times" w:cs="Helvetica"/>
          <w:color w:val="1C1C1C"/>
        </w:rPr>
        <w:t xml:space="preserve">, </w:t>
      </w:r>
      <w:hyperlink r:id="rId22" w:history="1">
        <w:r w:rsidRPr="00AC5627">
          <w:rPr>
            <w:rFonts w:ascii="Times" w:hAnsi="Times" w:cs="Helvetica"/>
            <w:color w:val="092F9D"/>
          </w:rPr>
          <w:t>Japan</w:t>
        </w:r>
      </w:hyperlink>
      <w:r w:rsidRPr="00AC5627">
        <w:rPr>
          <w:rFonts w:ascii="Times" w:hAnsi="Times" w:cs="Helvetica"/>
          <w:color w:val="1C1C1C"/>
        </w:rPr>
        <w:t xml:space="preserve">, USAF 6988th Security Squadron at </w:t>
      </w:r>
      <w:hyperlink r:id="rId23" w:history="1">
        <w:r w:rsidRPr="00AC5627">
          <w:rPr>
            <w:rFonts w:ascii="Times" w:hAnsi="Times" w:cs="Helvetica"/>
            <w:color w:val="092F9D"/>
          </w:rPr>
          <w:t>Yokota Air Base</w:t>
        </w:r>
      </w:hyperlink>
      <w:r w:rsidRPr="00AC5627">
        <w:rPr>
          <w:rFonts w:ascii="Times" w:hAnsi="Times" w:cs="Helvetica"/>
          <w:color w:val="1C1C1C"/>
        </w:rPr>
        <w:t xml:space="preserve">, </w:t>
      </w:r>
      <w:hyperlink r:id="rId24" w:history="1">
        <w:proofErr w:type="spellStart"/>
        <w:r w:rsidRPr="00AC5627">
          <w:rPr>
            <w:rFonts w:ascii="Times" w:hAnsi="Times" w:cs="Helvetica"/>
            <w:color w:val="092F9D"/>
          </w:rPr>
          <w:t>Japan</w:t>
        </w:r>
      </w:hyperlink>
      <w:proofErr w:type="gramStart"/>
      <w:r w:rsidRPr="00AC5627">
        <w:rPr>
          <w:rFonts w:ascii="Times" w:hAnsi="Times" w:cs="Helvetica"/>
          <w:color w:val="1C1C1C"/>
        </w:rPr>
        <w:t>,and</w:t>
      </w:r>
      <w:proofErr w:type="spellEnd"/>
      <w:proofErr w:type="gramEnd"/>
      <w:r w:rsidRPr="00AC5627">
        <w:rPr>
          <w:rFonts w:ascii="Times" w:hAnsi="Times" w:cs="Helvetica"/>
          <w:color w:val="1C1C1C"/>
        </w:rPr>
        <w:t xml:space="preserve"> Detachment 1, 6922nd Security Wing at Osan Air Base monitored the North Korean reaction by intercepting its air defense search radar transmissions. The </w:t>
      </w:r>
      <w:hyperlink r:id="rId25" w:history="1">
        <w:r w:rsidRPr="00AC5627">
          <w:rPr>
            <w:rFonts w:ascii="Times" w:hAnsi="Times" w:cs="Helvetica"/>
            <w:color w:val="092F9D"/>
          </w:rPr>
          <w:t>Army Security Agency</w:t>
        </w:r>
      </w:hyperlink>
      <w:r w:rsidRPr="00AC5627">
        <w:rPr>
          <w:rFonts w:ascii="Times" w:hAnsi="Times" w:cs="Helvetica"/>
          <w:color w:val="1C1C1C"/>
        </w:rPr>
        <w:t xml:space="preserve"> communications interception station at Osan listened to North Korean air defense radio traffic, and the Naval Security Group at Kamiseya, which provided the seven of the nine CTs aboard </w:t>
      </w:r>
      <w:r w:rsidRPr="00AC5627">
        <w:rPr>
          <w:rFonts w:ascii="Times" w:hAnsi="Times" w:cs="Helvetica"/>
          <w:iCs/>
          <w:color w:val="1C1C1C"/>
        </w:rPr>
        <w:t>Deep Sea 129</w:t>
      </w:r>
      <w:r w:rsidRPr="00AC5627">
        <w:rPr>
          <w:rFonts w:ascii="Times" w:hAnsi="Times" w:cs="Helvetica"/>
          <w:color w:val="1C1C1C"/>
        </w:rPr>
        <w:t xml:space="preserve">, also intercepted </w:t>
      </w:r>
      <w:hyperlink r:id="rId26" w:history="1">
        <w:r w:rsidRPr="00AC5627">
          <w:rPr>
            <w:rFonts w:ascii="Times" w:hAnsi="Times" w:cs="Helvetica"/>
            <w:color w:val="092F9D"/>
          </w:rPr>
          <w:t>Soviet Air Force</w:t>
        </w:r>
      </w:hyperlink>
      <w:r w:rsidRPr="00AC5627">
        <w:rPr>
          <w:rFonts w:ascii="Times" w:hAnsi="Times" w:cs="Helvetica"/>
          <w:color w:val="1C1C1C"/>
        </w:rPr>
        <w:t xml:space="preserve"> search radars.</w:t>
      </w:r>
    </w:p>
    <w:p w14:paraId="362BCE9B" w14:textId="2DB02278" w:rsidR="00AC5627" w:rsidRPr="00AC5627" w:rsidRDefault="00AC5627" w:rsidP="00AC5627">
      <w:pPr>
        <w:widowControl w:val="0"/>
        <w:autoSpaceDE w:val="0"/>
        <w:autoSpaceDN w:val="0"/>
        <w:adjustRightInd w:val="0"/>
        <w:jc w:val="both"/>
        <w:rPr>
          <w:rFonts w:ascii="Times" w:hAnsi="Times" w:cs="Helvetica"/>
          <w:bCs/>
        </w:rPr>
      </w:pPr>
      <w:r w:rsidRPr="00AC5627">
        <w:rPr>
          <w:rFonts w:ascii="Times" w:hAnsi="Times" w:cs="Helvetica"/>
          <w:bCs/>
        </w:rPr>
        <w:t>Interception and shootdow</w:t>
      </w:r>
      <w:r w:rsidR="00EB6BC0">
        <w:rPr>
          <w:rFonts w:ascii="Times" w:hAnsi="Times" w:cs="Helvetica"/>
          <w:bCs/>
        </w:rPr>
        <w:t>n</w:t>
      </w:r>
      <w:r w:rsidRPr="00AC5627">
        <w:rPr>
          <w:rFonts w:ascii="Times" w:hAnsi="Times" w:cs="Helvetica"/>
          <w:color w:val="434343"/>
        </w:rPr>
        <w:t>]</w:t>
      </w:r>
    </w:p>
    <w:p w14:paraId="49A1F277" w14:textId="4B965210" w:rsidR="00AC5627" w:rsidRPr="00AC5627" w:rsidRDefault="00AC5627" w:rsidP="00AC5627">
      <w:pPr>
        <w:widowControl w:val="0"/>
        <w:autoSpaceDE w:val="0"/>
        <w:autoSpaceDN w:val="0"/>
        <w:adjustRightInd w:val="0"/>
        <w:spacing w:after="140"/>
        <w:jc w:val="both"/>
        <w:rPr>
          <w:rFonts w:ascii="Times" w:hAnsi="Times" w:cs="Helvetica"/>
          <w:color w:val="1C1C1C"/>
        </w:rPr>
      </w:pPr>
      <w:r w:rsidRPr="00AC5627">
        <w:rPr>
          <w:rFonts w:ascii="Times" w:hAnsi="Times" w:cs="Helvetica"/>
          <w:color w:val="1C1C1C"/>
        </w:rPr>
        <w:t xml:space="preserve">At 12:34 local time, roughly six hours into the mission, the Army Security Agency and radars in Korea detected the takeoff of two </w:t>
      </w:r>
      <w:hyperlink r:id="rId27" w:history="1">
        <w:r w:rsidRPr="00AC5627">
          <w:rPr>
            <w:rFonts w:ascii="Times" w:hAnsi="Times" w:cs="Helvetica"/>
            <w:color w:val="092F9D"/>
          </w:rPr>
          <w:t>North Korean Air Force</w:t>
        </w:r>
      </w:hyperlink>
      <w:r w:rsidRPr="00AC5627">
        <w:rPr>
          <w:rFonts w:ascii="Times" w:hAnsi="Times" w:cs="Helvetica"/>
          <w:color w:val="1C1C1C"/>
        </w:rPr>
        <w:t xml:space="preserve"> </w:t>
      </w:r>
      <w:hyperlink r:id="rId28" w:history="1">
        <w:r w:rsidRPr="00AC5627">
          <w:rPr>
            <w:rFonts w:ascii="Times" w:hAnsi="Times" w:cs="Helvetica"/>
            <w:color w:val="092F9D"/>
          </w:rPr>
          <w:t>MiG-17s</w:t>
        </w:r>
      </w:hyperlink>
      <w:r w:rsidRPr="00AC5627">
        <w:rPr>
          <w:rFonts w:ascii="Times" w:hAnsi="Times" w:cs="Helvetica"/>
          <w:color w:val="1C1C1C"/>
        </w:rPr>
        <w:t xml:space="preserve"> and tracked them, assuming that they were responding in some fashion to the mission of Deep Sea 129</w:t>
      </w:r>
      <w:proofErr w:type="gramStart"/>
      <w:r w:rsidRPr="00AC5627">
        <w:rPr>
          <w:rFonts w:ascii="Times" w:hAnsi="Times" w:cs="Helvetica"/>
          <w:color w:val="1C1C1C"/>
        </w:rPr>
        <w:t>.</w:t>
      </w:r>
      <w:r w:rsidRPr="00AC5627">
        <w:rPr>
          <w:rFonts w:ascii="Times" w:hAnsi="Times" w:cs="Helvetica"/>
          <w:color w:val="092F9D"/>
        </w:rPr>
        <w:t>[</w:t>
      </w:r>
      <w:proofErr w:type="gramEnd"/>
      <w:r w:rsidRPr="00AC5627">
        <w:rPr>
          <w:rFonts w:ascii="Times" w:hAnsi="Times" w:cs="Helvetica"/>
          <w:color w:val="092F9D"/>
        </w:rPr>
        <w:t>4]</w:t>
      </w:r>
      <w:r w:rsidRPr="00AC5627">
        <w:rPr>
          <w:rFonts w:ascii="Times" w:hAnsi="Times" w:cs="Helvetica"/>
          <w:color w:val="1C1C1C"/>
        </w:rPr>
        <w:t xml:space="preserve"> In the meantime the EC-121 filed a scheduled activity report by radio on time at 13:00 and did not indicate anything out of the ordinary. Twenty-two minutes later the radars lost the picture of the MiGs and did not reacquire it until 13:37, closing with Deep Sea 129 for a probable intercept.</w:t>
      </w:r>
    </w:p>
    <w:p w14:paraId="64DF971F" w14:textId="1CE6631F" w:rsidR="00AC5627" w:rsidRPr="00AC5627" w:rsidRDefault="00AC5627" w:rsidP="00AC5627">
      <w:pPr>
        <w:widowControl w:val="0"/>
        <w:autoSpaceDE w:val="0"/>
        <w:autoSpaceDN w:val="0"/>
        <w:adjustRightInd w:val="0"/>
        <w:spacing w:after="140"/>
        <w:jc w:val="both"/>
        <w:rPr>
          <w:rFonts w:ascii="Times" w:hAnsi="Times" w:cs="Helvetica"/>
          <w:color w:val="1C1C1C"/>
        </w:rPr>
      </w:pPr>
      <w:r w:rsidRPr="00AC5627">
        <w:rPr>
          <w:rFonts w:ascii="Times" w:hAnsi="Times" w:cs="Helvetica"/>
          <w:color w:val="1C1C1C"/>
        </w:rPr>
        <w:t>The communications that this activity generated within the National Security network was monitored by the EC-121's parent unit, VQ-1, which at 13:44 sent Deep Sea 129 a "Condition 3" alert by radio, indicating it might be under attack. LCDR Overstreet acknowledged the warning and complied with procedures to abort the mission and return to base.</w:t>
      </w:r>
      <w:r w:rsidR="00EB6BC0">
        <w:rPr>
          <w:rFonts w:ascii="Times" w:hAnsi="Times" w:cs="Helvetica"/>
          <w:color w:val="092F9D"/>
        </w:rPr>
        <w:t xml:space="preserve"> </w:t>
      </w:r>
      <w:r w:rsidRPr="00AC5627">
        <w:rPr>
          <w:rFonts w:ascii="Times" w:hAnsi="Times" w:cs="Helvetica"/>
          <w:color w:val="1C1C1C"/>
        </w:rPr>
        <w:t>At 13:47 the radar tracks of the MiGs merged with that of Deep Sea 129, which disappeared from the radar picture two minutes later.</w:t>
      </w:r>
    </w:p>
    <w:p w14:paraId="70B55C92" w14:textId="24D95552" w:rsidR="00AC5627" w:rsidRPr="00AC5627" w:rsidRDefault="00AC5627" w:rsidP="00AC5627">
      <w:pPr>
        <w:widowControl w:val="0"/>
        <w:autoSpaceDE w:val="0"/>
        <w:autoSpaceDN w:val="0"/>
        <w:adjustRightInd w:val="0"/>
        <w:jc w:val="both"/>
        <w:rPr>
          <w:rFonts w:ascii="Times" w:hAnsi="Times" w:cs="Helvetica"/>
          <w:bCs/>
        </w:rPr>
      </w:pPr>
      <w:r w:rsidRPr="00AC5627">
        <w:rPr>
          <w:rFonts w:ascii="Times" w:hAnsi="Times" w:cs="Helvetica"/>
          <w:bCs/>
        </w:rPr>
        <w:t>Initial reaction</w:t>
      </w:r>
    </w:p>
    <w:p w14:paraId="78AD44D9" w14:textId="797C0193" w:rsidR="00AC5627" w:rsidRPr="00AC5627" w:rsidRDefault="00AC5627" w:rsidP="00AC5627">
      <w:pPr>
        <w:widowControl w:val="0"/>
        <w:autoSpaceDE w:val="0"/>
        <w:autoSpaceDN w:val="0"/>
        <w:adjustRightInd w:val="0"/>
        <w:spacing w:after="140"/>
        <w:jc w:val="both"/>
        <w:rPr>
          <w:rFonts w:ascii="Times" w:hAnsi="Times" w:cs="Helvetica"/>
          <w:color w:val="1C1C1C"/>
        </w:rPr>
      </w:pPr>
      <w:r w:rsidRPr="00AC5627">
        <w:rPr>
          <w:rFonts w:ascii="Times" w:hAnsi="Times" w:cs="Helvetica"/>
          <w:color w:val="1C1C1C"/>
        </w:rPr>
        <w:t xml:space="preserve">At first none of the agencies were alarmed, since procedures also dictated that the EC-121 rapidly descend below radar coverage, and Overstreet had not transmitted that he was under attack. When it did not reappear within ten minutes, however, VQ-1 requested a scramble of two Air Force </w:t>
      </w:r>
      <w:hyperlink r:id="rId29" w:history="1">
        <w:proofErr w:type="spellStart"/>
        <w:r w:rsidRPr="00AC5627">
          <w:rPr>
            <w:rFonts w:ascii="Times" w:hAnsi="Times" w:cs="Helvetica"/>
            <w:color w:val="092F9D"/>
          </w:rPr>
          <w:t>Convair</w:t>
        </w:r>
        <w:proofErr w:type="spellEnd"/>
        <w:r w:rsidRPr="00AC5627">
          <w:rPr>
            <w:rFonts w:ascii="Times" w:hAnsi="Times" w:cs="Helvetica"/>
            <w:color w:val="092F9D"/>
          </w:rPr>
          <w:t xml:space="preserve"> F-106 Delta Dart</w:t>
        </w:r>
      </w:hyperlink>
      <w:r w:rsidRPr="00AC5627">
        <w:rPr>
          <w:rFonts w:ascii="Times" w:hAnsi="Times" w:cs="Helvetica"/>
          <w:color w:val="1C1C1C"/>
        </w:rPr>
        <w:t xml:space="preserve"> interceptors to provide </w:t>
      </w:r>
      <w:hyperlink r:id="rId30" w:history="1">
        <w:r w:rsidRPr="00AC5627">
          <w:rPr>
            <w:rFonts w:ascii="Times" w:hAnsi="Times" w:cs="Helvetica"/>
            <w:color w:val="092F9D"/>
          </w:rPr>
          <w:t>combat air patrol</w:t>
        </w:r>
      </w:hyperlink>
      <w:r w:rsidRPr="00AC5627">
        <w:rPr>
          <w:rFonts w:ascii="Times" w:hAnsi="Times" w:cs="Helvetica"/>
          <w:color w:val="1C1C1C"/>
        </w:rPr>
        <w:t xml:space="preserve"> for the EC-121.</w:t>
      </w:r>
    </w:p>
    <w:p w14:paraId="2A3723C2" w14:textId="25555B77" w:rsidR="008F56F8" w:rsidRDefault="00AC5627" w:rsidP="00AC5627">
      <w:pPr>
        <w:jc w:val="both"/>
        <w:rPr>
          <w:rFonts w:ascii="Times" w:hAnsi="Times" w:cs="Helvetica"/>
          <w:color w:val="092F9D"/>
        </w:rPr>
      </w:pPr>
      <w:r w:rsidRPr="00AC5627">
        <w:rPr>
          <w:rFonts w:ascii="Times" w:hAnsi="Times" w:cs="Helvetica"/>
          <w:color w:val="1C1C1C"/>
        </w:rPr>
        <w:t xml:space="preserve">By 14:20 the Army Security Agency post had become increasingly concerned. It first sent a FLASH message (a high priority intelligence message to be actioned within six minutes) indicating that </w:t>
      </w:r>
      <w:r w:rsidRPr="00AC5627">
        <w:rPr>
          <w:rFonts w:ascii="Times" w:hAnsi="Times" w:cs="Helvetica"/>
          <w:iCs/>
          <w:color w:val="1C1C1C"/>
        </w:rPr>
        <w:t>Deep Sea 129</w:t>
      </w:r>
      <w:r w:rsidRPr="00AC5627">
        <w:rPr>
          <w:rFonts w:ascii="Times" w:hAnsi="Times" w:cs="Helvetica"/>
          <w:color w:val="1C1C1C"/>
        </w:rPr>
        <w:t xml:space="preserve"> had disappeared, and then at 14:44, an hour after the shoot-down, sent a CRITIC ("critical intelligence") message (the highest message priority, to be processed and sent within two minutes) to six addressees within the </w:t>
      </w:r>
      <w:hyperlink r:id="rId31" w:history="1">
        <w:r w:rsidRPr="00AC5627">
          <w:rPr>
            <w:rFonts w:ascii="Times" w:hAnsi="Times" w:cs="Helvetica"/>
            <w:color w:val="092F9D"/>
          </w:rPr>
          <w:t>National Command Authority</w:t>
        </w:r>
      </w:hyperlink>
      <w:r w:rsidRPr="00AC5627">
        <w:rPr>
          <w:rFonts w:ascii="Times" w:hAnsi="Times" w:cs="Helvetica"/>
          <w:color w:val="1C1C1C"/>
        </w:rPr>
        <w:t xml:space="preserve">, including </w:t>
      </w:r>
      <w:hyperlink r:id="rId32" w:history="1">
        <w:r w:rsidRPr="00AC5627">
          <w:rPr>
            <w:rFonts w:ascii="Times" w:hAnsi="Times" w:cs="Helvetica"/>
            <w:color w:val="092F9D"/>
          </w:rPr>
          <w:t>President</w:t>
        </w:r>
      </w:hyperlink>
      <w:r w:rsidRPr="00AC5627">
        <w:rPr>
          <w:rFonts w:ascii="Times" w:hAnsi="Times" w:cs="Helvetica"/>
          <w:color w:val="1C1C1C"/>
        </w:rPr>
        <w:t xml:space="preserve"> </w:t>
      </w:r>
      <w:hyperlink r:id="rId33" w:history="1">
        <w:r w:rsidRPr="00AC5627">
          <w:rPr>
            <w:rFonts w:ascii="Times" w:hAnsi="Times" w:cs="Helvetica"/>
            <w:color w:val="092F9D"/>
          </w:rPr>
          <w:t>Richard M. Nixon</w:t>
        </w:r>
      </w:hyperlink>
      <w:r w:rsidRPr="00AC5627">
        <w:rPr>
          <w:rFonts w:ascii="Times" w:hAnsi="Times" w:cs="Helvetica"/>
          <w:color w:val="1C1C1C"/>
        </w:rPr>
        <w:t xml:space="preserve"> and </w:t>
      </w:r>
      <w:hyperlink r:id="rId34" w:history="1">
        <w:r w:rsidRPr="00AC5627">
          <w:rPr>
            <w:rFonts w:ascii="Times" w:hAnsi="Times" w:cs="Helvetica"/>
            <w:color w:val="092F9D"/>
          </w:rPr>
          <w:t>National Security Advisor</w:t>
        </w:r>
      </w:hyperlink>
      <w:r w:rsidRPr="00AC5627">
        <w:rPr>
          <w:rFonts w:ascii="Times" w:hAnsi="Times" w:cs="Helvetica"/>
          <w:color w:val="1C1C1C"/>
        </w:rPr>
        <w:t xml:space="preserve"> </w:t>
      </w:r>
      <w:hyperlink r:id="rId35" w:history="1">
        <w:r w:rsidRPr="00AC5627">
          <w:rPr>
            <w:rFonts w:ascii="Times" w:hAnsi="Times" w:cs="Helvetica"/>
            <w:color w:val="092F9D"/>
          </w:rPr>
          <w:t>Henry Kissinger</w:t>
        </w:r>
      </w:hyperlink>
      <w:r w:rsidRPr="00AC5627">
        <w:rPr>
          <w:rFonts w:ascii="Times" w:hAnsi="Times" w:cs="Helvetica"/>
          <w:color w:val="1C1C1C"/>
        </w:rPr>
        <w:t>.</w:t>
      </w:r>
    </w:p>
    <w:p w14:paraId="206384BF" w14:textId="77777777" w:rsidR="00AC5627" w:rsidRDefault="00AC5627" w:rsidP="00AC5627">
      <w:pPr>
        <w:jc w:val="both"/>
        <w:rPr>
          <w:rFonts w:ascii="Times" w:hAnsi="Times" w:cs="Helvetica"/>
          <w:color w:val="092F9D"/>
        </w:rPr>
      </w:pPr>
    </w:p>
    <w:p w14:paraId="24E860DD" w14:textId="77777777" w:rsidR="00AC5627" w:rsidRDefault="00AC5627" w:rsidP="00AC5627">
      <w:pPr>
        <w:jc w:val="both"/>
        <w:rPr>
          <w:rFonts w:ascii="Times" w:hAnsi="Times" w:cs="Helvetica"/>
          <w:color w:val="092F9D"/>
        </w:rPr>
      </w:pPr>
    </w:p>
    <w:p w14:paraId="01D8D116" w14:textId="77777777" w:rsidR="00AC5627" w:rsidRPr="00AC5627" w:rsidRDefault="00AC5627" w:rsidP="00AC5627">
      <w:pPr>
        <w:jc w:val="both"/>
        <w:rPr>
          <w:rFonts w:ascii="Times" w:hAnsi="Times" w:cs="Times"/>
        </w:rPr>
      </w:pPr>
      <w:r w:rsidRPr="00AC5627">
        <w:rPr>
          <w:rFonts w:ascii="Times" w:hAnsi="Times" w:cs="Times"/>
        </w:rPr>
        <w:t xml:space="preserve">14-APR-69 </w:t>
      </w:r>
    </w:p>
    <w:p w14:paraId="75D9E173" w14:textId="77777777" w:rsidR="00AC5627" w:rsidRPr="00AC5627" w:rsidRDefault="00AC5627" w:rsidP="00AC5627">
      <w:pPr>
        <w:jc w:val="both"/>
        <w:rPr>
          <w:rFonts w:ascii="Times" w:hAnsi="Times" w:cs="Times"/>
        </w:rPr>
      </w:pPr>
      <w:r w:rsidRPr="00AC5627">
        <w:rPr>
          <w:rFonts w:ascii="Times" w:hAnsi="Times" w:cs="Times"/>
        </w:rPr>
        <w:t>SQUADRON: FLEET AIRBORNE RECONNAISSANCE SQDN ONE (VQ-1)  </w:t>
      </w:r>
    </w:p>
    <w:p w14:paraId="42AAFC47" w14:textId="77777777" w:rsidR="00AC5627" w:rsidRPr="00AC5627" w:rsidRDefault="00AC5627" w:rsidP="00AC5627">
      <w:pPr>
        <w:jc w:val="both"/>
        <w:rPr>
          <w:rFonts w:ascii="Times" w:hAnsi="Times" w:cs="Times"/>
        </w:rPr>
      </w:pPr>
      <w:r w:rsidRPr="00AC5627">
        <w:rPr>
          <w:rFonts w:ascii="Times" w:hAnsi="Times" w:cs="Times"/>
        </w:rPr>
        <w:t>AIRCRAFT: EC-</w:t>
      </w:r>
      <w:r w:rsidR="00A36D88">
        <w:rPr>
          <w:rFonts w:ascii="Times" w:hAnsi="Times" w:cs="Times"/>
        </w:rPr>
        <w:t xml:space="preserve">121M, </w:t>
      </w:r>
      <w:proofErr w:type="spellStart"/>
      <w:r w:rsidR="00A36D88">
        <w:rPr>
          <w:rFonts w:ascii="Times" w:hAnsi="Times" w:cs="Times"/>
        </w:rPr>
        <w:t>BuNo</w:t>
      </w:r>
      <w:proofErr w:type="spellEnd"/>
      <w:r w:rsidR="00A36D88">
        <w:rPr>
          <w:rFonts w:ascii="Times" w:hAnsi="Times" w:cs="Times"/>
        </w:rPr>
        <w:t xml:space="preserve"> 135749, PR-21, "DeepS</w:t>
      </w:r>
      <w:r w:rsidRPr="00AC5627">
        <w:rPr>
          <w:rFonts w:ascii="Times" w:hAnsi="Times" w:cs="Times"/>
        </w:rPr>
        <w:t>ea Two One"  </w:t>
      </w:r>
    </w:p>
    <w:p w14:paraId="349D182B" w14:textId="77777777" w:rsidR="00AC5627" w:rsidRPr="00AC5627" w:rsidRDefault="00AC5627" w:rsidP="00AC5627">
      <w:pPr>
        <w:jc w:val="both"/>
        <w:rPr>
          <w:rFonts w:ascii="Times" w:hAnsi="Times" w:cs="Times"/>
        </w:rPr>
      </w:pPr>
      <w:r w:rsidRPr="00AC5627">
        <w:rPr>
          <w:rFonts w:ascii="Times" w:hAnsi="Times" w:cs="Times"/>
        </w:rPr>
        <w:t xml:space="preserve">LOCATION: SE of Chongjin, North Korea. </w:t>
      </w:r>
    </w:p>
    <w:p w14:paraId="09B50470" w14:textId="77777777" w:rsidR="00AC5627" w:rsidRPr="00AC5627" w:rsidRDefault="00AC5627" w:rsidP="00AC5627">
      <w:pPr>
        <w:jc w:val="both"/>
        <w:rPr>
          <w:rFonts w:ascii="Times" w:hAnsi="Times" w:cs="Times"/>
        </w:rPr>
      </w:pPr>
      <w:r w:rsidRPr="00AC5627">
        <w:rPr>
          <w:rFonts w:ascii="Times" w:hAnsi="Times" w:cs="Times"/>
        </w:rPr>
        <w:t xml:space="preserve"> EVENT: Shot down by two North Korean MIG fighters over the Sea of Japan. </w:t>
      </w:r>
    </w:p>
    <w:p w14:paraId="0077F5DD" w14:textId="77777777" w:rsidR="00AC5627" w:rsidRPr="00AC5627" w:rsidRDefault="00A36D88" w:rsidP="00AC5627">
      <w:pPr>
        <w:jc w:val="both"/>
        <w:rPr>
          <w:rFonts w:ascii="Times" w:hAnsi="Times" w:cs="Times"/>
        </w:rPr>
      </w:pPr>
      <w:r>
        <w:rPr>
          <w:rFonts w:ascii="Times" w:hAnsi="Times" w:cs="Times"/>
          <w:noProof/>
        </w:rPr>
        <mc:AlternateContent>
          <mc:Choice Requires="wps">
            <w:drawing>
              <wp:anchor distT="0" distB="0" distL="114300" distR="114300" simplePos="0" relativeHeight="251659264" behindDoc="0" locked="0" layoutInCell="1" allowOverlap="1" wp14:anchorId="35FD9723" wp14:editId="5C9BEEF2">
                <wp:simplePos x="0" y="0"/>
                <wp:positionH relativeFrom="column">
                  <wp:posOffset>2971800</wp:posOffset>
                </wp:positionH>
                <wp:positionV relativeFrom="paragraph">
                  <wp:posOffset>161290</wp:posOffset>
                </wp:positionV>
                <wp:extent cx="2514600" cy="3771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2514600" cy="3771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9173F6" w14:textId="77777777" w:rsidR="00F07248" w:rsidRPr="00AC5627" w:rsidRDefault="00F07248" w:rsidP="00A36D88">
                            <w:pPr>
                              <w:rPr>
                                <w:rFonts w:ascii="Times" w:hAnsi="Times" w:cs="Times"/>
                              </w:rPr>
                            </w:pPr>
                            <w:r w:rsidRPr="00AC5627">
                              <w:rPr>
                                <w:rFonts w:ascii="Times" w:hAnsi="Times" w:cs="Times"/>
                              </w:rPr>
                              <w:t xml:space="preserve">Marshall H McNamara, ADRC            </w:t>
                            </w:r>
                          </w:p>
                          <w:p w14:paraId="2A1A6256" w14:textId="77777777" w:rsidR="00F07248" w:rsidRPr="00AC5627" w:rsidRDefault="00F07248" w:rsidP="00A36D88">
                            <w:pPr>
                              <w:rPr>
                                <w:rFonts w:ascii="Times" w:hAnsi="Times" w:cs="Times"/>
                              </w:rPr>
                            </w:pPr>
                            <w:r w:rsidRPr="00AC5627">
                              <w:rPr>
                                <w:rFonts w:ascii="Times" w:hAnsi="Times" w:cs="Times"/>
                              </w:rPr>
                              <w:t xml:space="preserve">Timothy H McNeil, ATR2            </w:t>
                            </w:r>
                          </w:p>
                          <w:p w14:paraId="513B3909" w14:textId="77777777" w:rsidR="00F07248" w:rsidRPr="00AC5627" w:rsidRDefault="00F07248" w:rsidP="00A36D88">
                            <w:pPr>
                              <w:rPr>
                                <w:rFonts w:ascii="Times" w:hAnsi="Times" w:cs="Times"/>
                              </w:rPr>
                            </w:pPr>
                            <w:r w:rsidRPr="00AC5627">
                              <w:rPr>
                                <w:rFonts w:ascii="Times" w:hAnsi="Times" w:cs="Times"/>
                              </w:rPr>
                              <w:t xml:space="preserve">John A Miller, CT3            </w:t>
                            </w:r>
                          </w:p>
                          <w:p w14:paraId="6807E629" w14:textId="77777777" w:rsidR="00F07248" w:rsidRPr="00AC5627" w:rsidRDefault="00F07248" w:rsidP="00A36D88">
                            <w:pPr>
                              <w:rPr>
                                <w:rFonts w:ascii="Times" w:hAnsi="Times" w:cs="Times"/>
                              </w:rPr>
                            </w:pPr>
                            <w:r w:rsidRPr="00AC5627">
                              <w:rPr>
                                <w:rFonts w:ascii="Times" w:hAnsi="Times" w:cs="Times"/>
                              </w:rPr>
                              <w:t xml:space="preserve">John H Potts, CT1            </w:t>
                            </w:r>
                          </w:p>
                          <w:p w14:paraId="12158F36" w14:textId="77777777" w:rsidR="00F07248" w:rsidRPr="00AC5627" w:rsidRDefault="00F07248" w:rsidP="00A36D88">
                            <w:pPr>
                              <w:rPr>
                                <w:rFonts w:ascii="Times" w:hAnsi="Times" w:cs="Times"/>
                              </w:rPr>
                            </w:pPr>
                            <w:r w:rsidRPr="00AC5627">
                              <w:rPr>
                                <w:rFonts w:ascii="Times" w:hAnsi="Times" w:cs="Times"/>
                              </w:rPr>
                              <w:t xml:space="preserve">Richard T </w:t>
                            </w:r>
                            <w:proofErr w:type="spellStart"/>
                            <w:r w:rsidRPr="00AC5627">
                              <w:rPr>
                                <w:rFonts w:ascii="Times" w:hAnsi="Times" w:cs="Times"/>
                              </w:rPr>
                              <w:t>Prindle</w:t>
                            </w:r>
                            <w:proofErr w:type="spellEnd"/>
                            <w:r w:rsidRPr="00AC5627">
                              <w:rPr>
                                <w:rFonts w:ascii="Times" w:hAnsi="Times" w:cs="Times"/>
                              </w:rPr>
                              <w:t xml:space="preserve">, AMS3            </w:t>
                            </w:r>
                          </w:p>
                          <w:p w14:paraId="6023B5B3" w14:textId="77777777" w:rsidR="00F07248" w:rsidRPr="00AC5627" w:rsidRDefault="00F07248" w:rsidP="00A36D88">
                            <w:pPr>
                              <w:rPr>
                                <w:rFonts w:ascii="Times" w:hAnsi="Times" w:cs="Times"/>
                              </w:rPr>
                            </w:pPr>
                            <w:r w:rsidRPr="00AC5627">
                              <w:rPr>
                                <w:rFonts w:ascii="Times" w:hAnsi="Times" w:cs="Times"/>
                              </w:rPr>
                              <w:t xml:space="preserve">Richard E Smith, CTC            </w:t>
                            </w:r>
                          </w:p>
                          <w:p w14:paraId="54FE7EE0" w14:textId="77777777" w:rsidR="00F07248" w:rsidRPr="00AC5627" w:rsidRDefault="00F07248" w:rsidP="00A36D88">
                            <w:pPr>
                              <w:rPr>
                                <w:rFonts w:ascii="Times" w:hAnsi="Times" w:cs="Times"/>
                              </w:rPr>
                            </w:pPr>
                            <w:r w:rsidRPr="00AC5627">
                              <w:rPr>
                                <w:rFonts w:ascii="Times" w:hAnsi="Times" w:cs="Times"/>
                              </w:rPr>
                              <w:t xml:space="preserve">Philip D </w:t>
                            </w:r>
                            <w:proofErr w:type="spellStart"/>
                            <w:r w:rsidRPr="00AC5627">
                              <w:rPr>
                                <w:rFonts w:ascii="Times" w:hAnsi="Times" w:cs="Times"/>
                              </w:rPr>
                              <w:t>Sundby</w:t>
                            </w:r>
                            <w:proofErr w:type="spellEnd"/>
                            <w:r w:rsidRPr="00AC5627">
                              <w:rPr>
                                <w:rFonts w:ascii="Times" w:hAnsi="Times" w:cs="Times"/>
                              </w:rPr>
                              <w:t xml:space="preserve">, CT3            </w:t>
                            </w:r>
                          </w:p>
                          <w:p w14:paraId="425631F7" w14:textId="77777777" w:rsidR="00F07248" w:rsidRPr="00AC5627" w:rsidRDefault="00F07248" w:rsidP="00A36D88">
                            <w:pPr>
                              <w:rPr>
                                <w:rFonts w:ascii="Times" w:hAnsi="Times" w:cs="Times"/>
                              </w:rPr>
                            </w:pPr>
                            <w:r w:rsidRPr="00AC5627">
                              <w:rPr>
                                <w:rFonts w:ascii="Times" w:hAnsi="Times" w:cs="Times"/>
                              </w:rPr>
                              <w:t xml:space="preserve">Richard E Sweeney, AT1            </w:t>
                            </w:r>
                          </w:p>
                          <w:p w14:paraId="7FC79B5B" w14:textId="77777777" w:rsidR="00F07248" w:rsidRPr="00AC5627" w:rsidRDefault="00F07248" w:rsidP="00A36D88">
                            <w:pPr>
                              <w:rPr>
                                <w:rFonts w:ascii="Times" w:hAnsi="Times" w:cs="Times"/>
                              </w:rPr>
                            </w:pPr>
                            <w:r w:rsidRPr="00AC5627">
                              <w:rPr>
                                <w:rFonts w:ascii="Times" w:hAnsi="Times" w:cs="Times"/>
                              </w:rPr>
                              <w:t xml:space="preserve">Stephen J </w:t>
                            </w:r>
                            <w:proofErr w:type="spellStart"/>
                            <w:r w:rsidRPr="00AC5627">
                              <w:rPr>
                                <w:rFonts w:ascii="Times" w:hAnsi="Times" w:cs="Times"/>
                              </w:rPr>
                              <w:t>Tesmer</w:t>
                            </w:r>
                            <w:proofErr w:type="spellEnd"/>
                            <w:r w:rsidRPr="00AC5627">
                              <w:rPr>
                                <w:rFonts w:ascii="Times" w:hAnsi="Times" w:cs="Times"/>
                              </w:rPr>
                              <w:t xml:space="preserve">, CT2            </w:t>
                            </w:r>
                          </w:p>
                          <w:p w14:paraId="279FEEF7" w14:textId="77777777" w:rsidR="00F07248" w:rsidRPr="00AC5627" w:rsidRDefault="00F07248" w:rsidP="00A36D88">
                            <w:pPr>
                              <w:rPr>
                                <w:rFonts w:ascii="Times" w:hAnsi="Times" w:cs="Times"/>
                              </w:rPr>
                            </w:pPr>
                            <w:r w:rsidRPr="00AC5627">
                              <w:rPr>
                                <w:rFonts w:ascii="Times" w:hAnsi="Times" w:cs="Times"/>
                              </w:rPr>
                              <w:t xml:space="preserve">David M Willis, ATN3            </w:t>
                            </w:r>
                          </w:p>
                          <w:p w14:paraId="3D9F4BC7" w14:textId="77777777" w:rsidR="00F07248" w:rsidRPr="00AC5627" w:rsidRDefault="00F07248" w:rsidP="00A36D88">
                            <w:pPr>
                              <w:rPr>
                                <w:rFonts w:ascii="Times" w:hAnsi="Times" w:cs="Times"/>
                              </w:rPr>
                            </w:pPr>
                            <w:r w:rsidRPr="00AC5627">
                              <w:rPr>
                                <w:rFonts w:ascii="Times" w:hAnsi="Times" w:cs="Times"/>
                              </w:rPr>
                              <w:t xml:space="preserve">Hugh M Lynch, SSGT, USMC            </w:t>
                            </w:r>
                          </w:p>
                          <w:p w14:paraId="232AE72A" w14:textId="77777777" w:rsidR="00F07248" w:rsidRPr="00AC5627" w:rsidRDefault="00F07248" w:rsidP="00A36D88">
                            <w:pPr>
                              <w:rPr>
                                <w:rFonts w:ascii="Times" w:hAnsi="Times" w:cs="Times"/>
                              </w:rPr>
                            </w:pPr>
                            <w:r w:rsidRPr="00AC5627">
                              <w:rPr>
                                <w:rFonts w:ascii="Times" w:hAnsi="Times" w:cs="Times"/>
                              </w:rPr>
                              <w:t xml:space="preserve">Frederick A. Randall, CTC           </w:t>
                            </w:r>
                          </w:p>
                          <w:p w14:paraId="3FF2EFE1" w14:textId="77777777" w:rsidR="00F07248" w:rsidRDefault="00F07248" w:rsidP="00A36D88">
                            <w:pPr>
                              <w:rPr>
                                <w:rFonts w:ascii="Times" w:hAnsi="Times" w:cs="Times"/>
                              </w:rPr>
                            </w:pPr>
                            <w:r w:rsidRPr="00AC5627">
                              <w:rPr>
                                <w:rFonts w:ascii="Times" w:hAnsi="Times" w:cs="Times"/>
                              </w:rPr>
                              <w:t>James Leroy Roach, AT1  </w:t>
                            </w:r>
                          </w:p>
                          <w:p w14:paraId="65E9585D" w14:textId="77777777" w:rsidR="00F07248" w:rsidRDefault="00F072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234pt;margin-top:12.7pt;width:198pt;height:29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" filled="f" stroked="f">
                <v:textbox>
                  <w:txbxContent>
                    <w:p w14:paraId="1F9173F6" w14:textId="77777777" w:rsidR="00F07248" w:rsidRPr="00AC5627" w:rsidRDefault="00F07248" w:rsidP="00A36D88">
                      <w:pPr>
                        <w:rPr>
                          <w:rFonts w:ascii="Times" w:hAnsi="Times" w:cs="Times"/>
                        </w:rPr>
                      </w:pPr>
                      <w:r w:rsidRPr="00AC5627">
                        <w:rPr>
                          <w:rFonts w:ascii="Times" w:hAnsi="Times" w:cs="Times"/>
                        </w:rPr>
                        <w:t xml:space="preserve">Marshall H McNamara, ADRC            </w:t>
                      </w:r>
                    </w:p>
                    <w:p w14:paraId="2A1A6256" w14:textId="77777777" w:rsidR="00F07248" w:rsidRPr="00AC5627" w:rsidRDefault="00F07248" w:rsidP="00A36D88">
                      <w:pPr>
                        <w:rPr>
                          <w:rFonts w:ascii="Times" w:hAnsi="Times" w:cs="Times"/>
                        </w:rPr>
                      </w:pPr>
                      <w:r w:rsidRPr="00AC5627">
                        <w:rPr>
                          <w:rFonts w:ascii="Times" w:hAnsi="Times" w:cs="Times"/>
                        </w:rPr>
                        <w:t xml:space="preserve">Timothy H McNeil, ATR2            </w:t>
                      </w:r>
                    </w:p>
                    <w:p w14:paraId="513B3909" w14:textId="77777777" w:rsidR="00F07248" w:rsidRPr="00AC5627" w:rsidRDefault="00F07248" w:rsidP="00A36D88">
                      <w:pPr>
                        <w:rPr>
                          <w:rFonts w:ascii="Times" w:hAnsi="Times" w:cs="Times"/>
                        </w:rPr>
                      </w:pPr>
                      <w:r w:rsidRPr="00AC5627">
                        <w:rPr>
                          <w:rFonts w:ascii="Times" w:hAnsi="Times" w:cs="Times"/>
                        </w:rPr>
                        <w:t xml:space="preserve">John A Miller, CT3            </w:t>
                      </w:r>
                    </w:p>
                    <w:p w14:paraId="6807E629" w14:textId="77777777" w:rsidR="00F07248" w:rsidRPr="00AC5627" w:rsidRDefault="00F07248" w:rsidP="00A36D88">
                      <w:pPr>
                        <w:rPr>
                          <w:rFonts w:ascii="Times" w:hAnsi="Times" w:cs="Times"/>
                        </w:rPr>
                      </w:pPr>
                      <w:r w:rsidRPr="00AC5627">
                        <w:rPr>
                          <w:rFonts w:ascii="Times" w:hAnsi="Times" w:cs="Times"/>
                        </w:rPr>
                        <w:t xml:space="preserve">John H Potts, CT1            </w:t>
                      </w:r>
                    </w:p>
                    <w:p w14:paraId="12158F36" w14:textId="77777777" w:rsidR="00F07248" w:rsidRPr="00AC5627" w:rsidRDefault="00F07248" w:rsidP="00A36D88">
                      <w:pPr>
                        <w:rPr>
                          <w:rFonts w:ascii="Times" w:hAnsi="Times" w:cs="Times"/>
                        </w:rPr>
                      </w:pPr>
                      <w:r w:rsidRPr="00AC5627">
                        <w:rPr>
                          <w:rFonts w:ascii="Times" w:hAnsi="Times" w:cs="Times"/>
                        </w:rPr>
                        <w:t xml:space="preserve">Richard T </w:t>
                      </w:r>
                      <w:proofErr w:type="spellStart"/>
                      <w:r w:rsidRPr="00AC5627">
                        <w:rPr>
                          <w:rFonts w:ascii="Times" w:hAnsi="Times" w:cs="Times"/>
                        </w:rPr>
                        <w:t>Prindle</w:t>
                      </w:r>
                      <w:proofErr w:type="spellEnd"/>
                      <w:r w:rsidRPr="00AC5627">
                        <w:rPr>
                          <w:rFonts w:ascii="Times" w:hAnsi="Times" w:cs="Times"/>
                        </w:rPr>
                        <w:t xml:space="preserve">, AMS3            </w:t>
                      </w:r>
                    </w:p>
                    <w:p w14:paraId="6023B5B3" w14:textId="77777777" w:rsidR="00F07248" w:rsidRPr="00AC5627" w:rsidRDefault="00F07248" w:rsidP="00A36D88">
                      <w:pPr>
                        <w:rPr>
                          <w:rFonts w:ascii="Times" w:hAnsi="Times" w:cs="Times"/>
                        </w:rPr>
                      </w:pPr>
                      <w:r w:rsidRPr="00AC5627">
                        <w:rPr>
                          <w:rFonts w:ascii="Times" w:hAnsi="Times" w:cs="Times"/>
                        </w:rPr>
                        <w:t xml:space="preserve">Richard E Smith, CTC            </w:t>
                      </w:r>
                    </w:p>
                    <w:p w14:paraId="54FE7EE0" w14:textId="77777777" w:rsidR="00F07248" w:rsidRPr="00AC5627" w:rsidRDefault="00F07248" w:rsidP="00A36D88">
                      <w:pPr>
                        <w:rPr>
                          <w:rFonts w:ascii="Times" w:hAnsi="Times" w:cs="Times"/>
                        </w:rPr>
                      </w:pPr>
                      <w:r w:rsidRPr="00AC5627">
                        <w:rPr>
                          <w:rFonts w:ascii="Times" w:hAnsi="Times" w:cs="Times"/>
                        </w:rPr>
                        <w:t xml:space="preserve">Philip D </w:t>
                      </w:r>
                      <w:proofErr w:type="spellStart"/>
                      <w:r w:rsidRPr="00AC5627">
                        <w:rPr>
                          <w:rFonts w:ascii="Times" w:hAnsi="Times" w:cs="Times"/>
                        </w:rPr>
                        <w:t>Sundby</w:t>
                      </w:r>
                      <w:proofErr w:type="spellEnd"/>
                      <w:r w:rsidRPr="00AC5627">
                        <w:rPr>
                          <w:rFonts w:ascii="Times" w:hAnsi="Times" w:cs="Times"/>
                        </w:rPr>
                        <w:t xml:space="preserve">, CT3            </w:t>
                      </w:r>
                    </w:p>
                    <w:p w14:paraId="425631F7" w14:textId="77777777" w:rsidR="00F07248" w:rsidRPr="00AC5627" w:rsidRDefault="00F07248" w:rsidP="00A36D88">
                      <w:pPr>
                        <w:rPr>
                          <w:rFonts w:ascii="Times" w:hAnsi="Times" w:cs="Times"/>
                        </w:rPr>
                      </w:pPr>
                      <w:r w:rsidRPr="00AC5627">
                        <w:rPr>
                          <w:rFonts w:ascii="Times" w:hAnsi="Times" w:cs="Times"/>
                        </w:rPr>
                        <w:t xml:space="preserve">Richard E Sweeney, AT1            </w:t>
                      </w:r>
                    </w:p>
                    <w:p w14:paraId="7FC79B5B" w14:textId="77777777" w:rsidR="00F07248" w:rsidRPr="00AC5627" w:rsidRDefault="00F07248" w:rsidP="00A36D88">
                      <w:pPr>
                        <w:rPr>
                          <w:rFonts w:ascii="Times" w:hAnsi="Times" w:cs="Times"/>
                        </w:rPr>
                      </w:pPr>
                      <w:r w:rsidRPr="00AC5627">
                        <w:rPr>
                          <w:rFonts w:ascii="Times" w:hAnsi="Times" w:cs="Times"/>
                        </w:rPr>
                        <w:t xml:space="preserve">Stephen J </w:t>
                      </w:r>
                      <w:proofErr w:type="spellStart"/>
                      <w:r w:rsidRPr="00AC5627">
                        <w:rPr>
                          <w:rFonts w:ascii="Times" w:hAnsi="Times" w:cs="Times"/>
                        </w:rPr>
                        <w:t>Tesmer</w:t>
                      </w:r>
                      <w:proofErr w:type="spellEnd"/>
                      <w:r w:rsidRPr="00AC5627">
                        <w:rPr>
                          <w:rFonts w:ascii="Times" w:hAnsi="Times" w:cs="Times"/>
                        </w:rPr>
                        <w:t xml:space="preserve">, CT2            </w:t>
                      </w:r>
                    </w:p>
                    <w:p w14:paraId="279FEEF7" w14:textId="77777777" w:rsidR="00F07248" w:rsidRPr="00AC5627" w:rsidRDefault="00F07248" w:rsidP="00A36D88">
                      <w:pPr>
                        <w:rPr>
                          <w:rFonts w:ascii="Times" w:hAnsi="Times" w:cs="Times"/>
                        </w:rPr>
                      </w:pPr>
                      <w:r w:rsidRPr="00AC5627">
                        <w:rPr>
                          <w:rFonts w:ascii="Times" w:hAnsi="Times" w:cs="Times"/>
                        </w:rPr>
                        <w:t xml:space="preserve">David M Willis, ATN3            </w:t>
                      </w:r>
                    </w:p>
                    <w:p w14:paraId="3D9F4BC7" w14:textId="77777777" w:rsidR="00F07248" w:rsidRPr="00AC5627" w:rsidRDefault="00F07248" w:rsidP="00A36D88">
                      <w:pPr>
                        <w:rPr>
                          <w:rFonts w:ascii="Times" w:hAnsi="Times" w:cs="Times"/>
                        </w:rPr>
                      </w:pPr>
                      <w:r w:rsidRPr="00AC5627">
                        <w:rPr>
                          <w:rFonts w:ascii="Times" w:hAnsi="Times" w:cs="Times"/>
                        </w:rPr>
                        <w:t xml:space="preserve">Hugh M Lynch, SSGT, USMC            </w:t>
                      </w:r>
                    </w:p>
                    <w:p w14:paraId="232AE72A" w14:textId="77777777" w:rsidR="00F07248" w:rsidRPr="00AC5627" w:rsidRDefault="00F07248" w:rsidP="00A36D88">
                      <w:pPr>
                        <w:rPr>
                          <w:rFonts w:ascii="Times" w:hAnsi="Times" w:cs="Times"/>
                        </w:rPr>
                      </w:pPr>
                      <w:r w:rsidRPr="00AC5627">
                        <w:rPr>
                          <w:rFonts w:ascii="Times" w:hAnsi="Times" w:cs="Times"/>
                        </w:rPr>
                        <w:t xml:space="preserve">Frederick A. Randall, CTC           </w:t>
                      </w:r>
                    </w:p>
                    <w:p w14:paraId="3FF2EFE1" w14:textId="77777777" w:rsidR="00F07248" w:rsidRDefault="00F07248" w:rsidP="00A36D88">
                      <w:pPr>
                        <w:rPr>
                          <w:rFonts w:ascii="Times" w:hAnsi="Times" w:cs="Times"/>
                        </w:rPr>
                      </w:pPr>
                      <w:r w:rsidRPr="00AC5627">
                        <w:rPr>
                          <w:rFonts w:ascii="Times" w:hAnsi="Times" w:cs="Times"/>
                        </w:rPr>
                        <w:t>James Leroy Roach, AT1  </w:t>
                      </w:r>
                    </w:p>
                    <w:p w14:paraId="65E9585D" w14:textId="77777777" w:rsidR="00F07248" w:rsidRDefault="00F07248"/>
                  </w:txbxContent>
                </v:textbox>
                <w10:wrap type="square"/>
              </v:shape>
            </w:pict>
          </mc:Fallback>
        </mc:AlternateContent>
      </w:r>
      <w:r w:rsidR="00AC5627" w:rsidRPr="00AC5627">
        <w:rPr>
          <w:rFonts w:ascii="Times" w:hAnsi="Times" w:cs="Times"/>
        </w:rPr>
        <w:t> LOSS: 31 of 31-man crew killed:  </w:t>
      </w:r>
    </w:p>
    <w:p w14:paraId="151FC31B" w14:textId="77777777" w:rsidR="00AC5627" w:rsidRPr="00AC5627" w:rsidRDefault="00AC5627" w:rsidP="00AC5627">
      <w:pPr>
        <w:jc w:val="both"/>
        <w:rPr>
          <w:rFonts w:ascii="Times" w:hAnsi="Times" w:cs="Times"/>
        </w:rPr>
      </w:pPr>
      <w:r w:rsidRPr="00AC5627">
        <w:rPr>
          <w:rFonts w:ascii="Times" w:hAnsi="Times" w:cs="Times"/>
        </w:rPr>
        <w:t xml:space="preserve">LCDR James H Overstreet            </w:t>
      </w:r>
    </w:p>
    <w:p w14:paraId="7E8C8F8A" w14:textId="77777777" w:rsidR="00AC5627" w:rsidRPr="00AC5627" w:rsidRDefault="00AC5627" w:rsidP="00AC5627">
      <w:pPr>
        <w:jc w:val="both"/>
        <w:rPr>
          <w:rFonts w:ascii="Times" w:hAnsi="Times" w:cs="Times"/>
        </w:rPr>
      </w:pPr>
      <w:r w:rsidRPr="00AC5627">
        <w:rPr>
          <w:rFonts w:ascii="Times" w:hAnsi="Times" w:cs="Times"/>
        </w:rPr>
        <w:t xml:space="preserve">LT John N Dzema            </w:t>
      </w:r>
    </w:p>
    <w:p w14:paraId="716B9754" w14:textId="77777777" w:rsidR="00AC5627" w:rsidRPr="00AC5627" w:rsidRDefault="00AC5627" w:rsidP="00AC5627">
      <w:pPr>
        <w:jc w:val="both"/>
        <w:rPr>
          <w:rFonts w:ascii="Times" w:hAnsi="Times" w:cs="Times"/>
        </w:rPr>
      </w:pPr>
      <w:r w:rsidRPr="00AC5627">
        <w:rPr>
          <w:rFonts w:ascii="Times" w:hAnsi="Times" w:cs="Times"/>
        </w:rPr>
        <w:t xml:space="preserve">LT Dennis B Gleason            </w:t>
      </w:r>
    </w:p>
    <w:p w14:paraId="47997337" w14:textId="77777777" w:rsidR="00AC5627" w:rsidRPr="00AC5627" w:rsidRDefault="00AC5627" w:rsidP="00AC5627">
      <w:pPr>
        <w:jc w:val="both"/>
        <w:rPr>
          <w:rFonts w:ascii="Times" w:hAnsi="Times" w:cs="Times"/>
        </w:rPr>
      </w:pPr>
      <w:r w:rsidRPr="00AC5627">
        <w:rPr>
          <w:rFonts w:ascii="Times" w:hAnsi="Times" w:cs="Times"/>
        </w:rPr>
        <w:t xml:space="preserve">LT Peter P Perrottey            </w:t>
      </w:r>
    </w:p>
    <w:p w14:paraId="64E5EF01" w14:textId="77777777" w:rsidR="00AC5627" w:rsidRPr="00AC5627" w:rsidRDefault="00AC5627" w:rsidP="00AC5627">
      <w:pPr>
        <w:jc w:val="both"/>
        <w:rPr>
          <w:rFonts w:ascii="Times" w:hAnsi="Times" w:cs="Times"/>
        </w:rPr>
      </w:pPr>
      <w:r w:rsidRPr="00AC5627">
        <w:rPr>
          <w:rFonts w:ascii="Times" w:hAnsi="Times" w:cs="Times"/>
        </w:rPr>
        <w:t xml:space="preserve">LT John H Singer            </w:t>
      </w:r>
    </w:p>
    <w:p w14:paraId="640ED406" w14:textId="77777777" w:rsidR="00AC5627" w:rsidRPr="00AC5627" w:rsidRDefault="00AC5627" w:rsidP="00AC5627">
      <w:pPr>
        <w:jc w:val="both"/>
        <w:rPr>
          <w:rFonts w:ascii="Times" w:hAnsi="Times" w:cs="Times"/>
        </w:rPr>
      </w:pPr>
      <w:r w:rsidRPr="00AC5627">
        <w:rPr>
          <w:rFonts w:ascii="Times" w:hAnsi="Times" w:cs="Times"/>
        </w:rPr>
        <w:t xml:space="preserve">LT Robert F Taylor            </w:t>
      </w:r>
    </w:p>
    <w:p w14:paraId="27E8E224" w14:textId="77777777" w:rsidR="00AC5627" w:rsidRPr="00AC5627" w:rsidRDefault="00AC5627" w:rsidP="00AC5627">
      <w:pPr>
        <w:jc w:val="both"/>
        <w:rPr>
          <w:rFonts w:ascii="Times" w:hAnsi="Times" w:cs="Times"/>
        </w:rPr>
      </w:pPr>
      <w:r w:rsidRPr="00AC5627">
        <w:rPr>
          <w:rFonts w:ascii="Times" w:hAnsi="Times" w:cs="Times"/>
        </w:rPr>
        <w:t xml:space="preserve">LTJG Joseph R Ribar            </w:t>
      </w:r>
    </w:p>
    <w:p w14:paraId="2C385180" w14:textId="77777777" w:rsidR="00AC5627" w:rsidRPr="00AC5627" w:rsidRDefault="00AC5627" w:rsidP="00AC5627">
      <w:pPr>
        <w:jc w:val="both"/>
        <w:rPr>
          <w:rFonts w:ascii="Times" w:hAnsi="Times" w:cs="Times"/>
        </w:rPr>
      </w:pPr>
      <w:r w:rsidRPr="00AC5627">
        <w:rPr>
          <w:rFonts w:ascii="Times" w:hAnsi="Times" w:cs="Times"/>
        </w:rPr>
        <w:t xml:space="preserve">LTJG Robert J Sykora            </w:t>
      </w:r>
    </w:p>
    <w:p w14:paraId="079B6DDA" w14:textId="77777777" w:rsidR="00AC5627" w:rsidRPr="00AC5627" w:rsidRDefault="00AC5627" w:rsidP="00AC5627">
      <w:pPr>
        <w:jc w:val="both"/>
        <w:rPr>
          <w:rFonts w:ascii="Times" w:hAnsi="Times" w:cs="Times"/>
        </w:rPr>
      </w:pPr>
      <w:r w:rsidRPr="00AC5627">
        <w:rPr>
          <w:rFonts w:ascii="Times" w:hAnsi="Times" w:cs="Times"/>
        </w:rPr>
        <w:t xml:space="preserve">LTJG Norman E. Wilkerson           </w:t>
      </w:r>
    </w:p>
    <w:p w14:paraId="70D1E935" w14:textId="77777777" w:rsidR="00AC5627" w:rsidRPr="00AC5627" w:rsidRDefault="00AC5627" w:rsidP="00AC5627">
      <w:pPr>
        <w:jc w:val="both"/>
        <w:rPr>
          <w:rFonts w:ascii="Times" w:hAnsi="Times" w:cs="Times"/>
        </w:rPr>
      </w:pPr>
      <w:r w:rsidRPr="00AC5627">
        <w:rPr>
          <w:rFonts w:ascii="Times" w:hAnsi="Times" w:cs="Times"/>
        </w:rPr>
        <w:t xml:space="preserve">Louis F Balderman, ADR2            </w:t>
      </w:r>
    </w:p>
    <w:p w14:paraId="3FEC8C1E" w14:textId="77777777" w:rsidR="00AC5627" w:rsidRPr="00AC5627" w:rsidRDefault="00AC5627" w:rsidP="00AC5627">
      <w:pPr>
        <w:jc w:val="both"/>
        <w:rPr>
          <w:rFonts w:ascii="Times" w:hAnsi="Times" w:cs="Times"/>
        </w:rPr>
      </w:pPr>
      <w:r w:rsidRPr="00AC5627">
        <w:rPr>
          <w:rFonts w:ascii="Times" w:hAnsi="Times" w:cs="Times"/>
        </w:rPr>
        <w:t xml:space="preserve">Stephen C Chartier, AT1            </w:t>
      </w:r>
    </w:p>
    <w:p w14:paraId="70C82A18" w14:textId="77777777" w:rsidR="00AC5627" w:rsidRPr="00AC5627" w:rsidRDefault="00AC5627" w:rsidP="00AC5627">
      <w:pPr>
        <w:jc w:val="both"/>
        <w:rPr>
          <w:rFonts w:ascii="Times" w:hAnsi="Times" w:cs="Times"/>
        </w:rPr>
      </w:pPr>
      <w:r w:rsidRPr="00AC5627">
        <w:rPr>
          <w:rFonts w:ascii="Times" w:hAnsi="Times" w:cs="Times"/>
        </w:rPr>
        <w:t xml:space="preserve">Bernie J Colgin, AT1            </w:t>
      </w:r>
    </w:p>
    <w:p w14:paraId="4A03DAB2" w14:textId="77777777" w:rsidR="00AC5627" w:rsidRPr="00AC5627" w:rsidRDefault="00AC5627" w:rsidP="00AC5627">
      <w:pPr>
        <w:jc w:val="both"/>
        <w:rPr>
          <w:rFonts w:ascii="Times" w:hAnsi="Times" w:cs="Times"/>
        </w:rPr>
      </w:pPr>
      <w:r w:rsidRPr="00AC5627">
        <w:rPr>
          <w:rFonts w:ascii="Times" w:hAnsi="Times" w:cs="Times"/>
        </w:rPr>
        <w:t xml:space="preserve">Ballard F Connors, Jr, ADR1            </w:t>
      </w:r>
    </w:p>
    <w:p w14:paraId="10E9C1CC" w14:textId="77777777" w:rsidR="00AC5627" w:rsidRPr="00AC5627" w:rsidRDefault="00AC5627" w:rsidP="00AC5627">
      <w:pPr>
        <w:jc w:val="both"/>
        <w:rPr>
          <w:rFonts w:ascii="Times" w:hAnsi="Times" w:cs="Times"/>
        </w:rPr>
      </w:pPr>
      <w:r w:rsidRPr="00AC5627">
        <w:rPr>
          <w:rFonts w:ascii="Times" w:hAnsi="Times" w:cs="Times"/>
        </w:rPr>
        <w:t xml:space="preserve">Gary R DuCharme, CT3            </w:t>
      </w:r>
    </w:p>
    <w:p w14:paraId="72BC6E7F" w14:textId="77777777" w:rsidR="00AC5627" w:rsidRPr="00AC5627" w:rsidRDefault="00AC5627" w:rsidP="00AC5627">
      <w:pPr>
        <w:jc w:val="both"/>
        <w:rPr>
          <w:rFonts w:ascii="Times" w:hAnsi="Times" w:cs="Times"/>
        </w:rPr>
      </w:pPr>
      <w:r w:rsidRPr="00AC5627">
        <w:rPr>
          <w:rFonts w:ascii="Times" w:hAnsi="Times" w:cs="Times"/>
        </w:rPr>
        <w:t xml:space="preserve">Gene K Graham, ATN3            </w:t>
      </w:r>
    </w:p>
    <w:p w14:paraId="41E7F19A" w14:textId="77777777" w:rsidR="00AC5627" w:rsidRPr="00AC5627" w:rsidRDefault="00AC5627" w:rsidP="00AC5627">
      <w:pPr>
        <w:jc w:val="both"/>
        <w:rPr>
          <w:rFonts w:ascii="Times" w:hAnsi="Times" w:cs="Times"/>
        </w:rPr>
      </w:pPr>
      <w:r w:rsidRPr="00AC5627">
        <w:rPr>
          <w:rFonts w:ascii="Times" w:hAnsi="Times" w:cs="Times"/>
        </w:rPr>
        <w:t xml:space="preserve">LaVerne A Greiner, AEC            </w:t>
      </w:r>
    </w:p>
    <w:p w14:paraId="7A2C7756" w14:textId="77777777" w:rsidR="00AC5627" w:rsidRPr="00AC5627" w:rsidRDefault="00AC5627" w:rsidP="00AC5627">
      <w:pPr>
        <w:jc w:val="both"/>
        <w:rPr>
          <w:rFonts w:ascii="Times" w:hAnsi="Times" w:cs="Times"/>
        </w:rPr>
      </w:pPr>
      <w:r w:rsidRPr="00AC5627">
        <w:rPr>
          <w:rFonts w:ascii="Times" w:hAnsi="Times" w:cs="Times"/>
        </w:rPr>
        <w:t xml:space="preserve">Dennis J Horrigan, ATR2            </w:t>
      </w:r>
    </w:p>
    <w:p w14:paraId="16EB08A5" w14:textId="77777777" w:rsidR="00AC5627" w:rsidRPr="00AC5627" w:rsidRDefault="00AC5627" w:rsidP="00AC5627">
      <w:pPr>
        <w:jc w:val="both"/>
        <w:rPr>
          <w:rFonts w:ascii="Times" w:hAnsi="Times" w:cs="Times"/>
        </w:rPr>
      </w:pPr>
      <w:r w:rsidRPr="00AC5627">
        <w:rPr>
          <w:rFonts w:ascii="Times" w:hAnsi="Times" w:cs="Times"/>
        </w:rPr>
        <w:t xml:space="preserve">Richard H Kincaid, ATN2            </w:t>
      </w:r>
    </w:p>
    <w:p w14:paraId="51B752B8" w14:textId="77777777" w:rsidR="00AC5627" w:rsidRDefault="00AC5627" w:rsidP="00AC5627">
      <w:pPr>
        <w:jc w:val="both"/>
        <w:rPr>
          <w:rFonts w:ascii="Times" w:hAnsi="Times" w:cs="Times"/>
        </w:rPr>
      </w:pPr>
    </w:p>
    <w:p w14:paraId="00ED4034" w14:textId="77777777" w:rsidR="00AC5627" w:rsidRDefault="00AC5627" w:rsidP="00AC5627">
      <w:pPr>
        <w:jc w:val="both"/>
        <w:rPr>
          <w:rFonts w:ascii="Times" w:hAnsi="Times" w:cs="Times"/>
        </w:rPr>
      </w:pPr>
    </w:p>
    <w:p w14:paraId="28C4B8D3" w14:textId="5D3EBCCD" w:rsidR="00AC5627" w:rsidRDefault="00AC5627" w:rsidP="00AC5627">
      <w:pPr>
        <w:jc w:val="both"/>
        <w:rPr>
          <w:rFonts w:ascii="Times" w:hAnsi="Times" w:cs="Times"/>
        </w:rPr>
      </w:pPr>
    </w:p>
    <w:p w14:paraId="1DF33765" w14:textId="27D2F902" w:rsidR="00AC5627" w:rsidRDefault="00E059B7" w:rsidP="00AC5627">
      <w:pPr>
        <w:jc w:val="both"/>
        <w:rPr>
          <w:rFonts w:ascii="Times" w:hAnsi="Times" w:cs="Times"/>
        </w:rPr>
      </w:pPr>
      <w:r>
        <w:rPr>
          <w:rFonts w:ascii="Times" w:hAnsi="Times" w:cs="Times"/>
          <w:noProof/>
        </w:rPr>
        <w:drawing>
          <wp:inline distT="0" distB="0" distL="0" distR="0" wp14:anchorId="27021F55" wp14:editId="3FCFF411">
            <wp:extent cx="5689600" cy="6642100"/>
            <wp:effectExtent l="0" t="0" r="0" b="12700"/>
            <wp:docPr id="2" name="Picture 2" descr="Macintosh HD:Users:allanprevette:Desktop:ZZPR-21:PR-21 Crew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lanprevette:Desktop:ZZPR-21:PR-21 Crew08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9600" cy="6642100"/>
                    </a:xfrm>
                    <a:prstGeom prst="rect">
                      <a:avLst/>
                    </a:prstGeom>
                    <a:noFill/>
                    <a:ln>
                      <a:noFill/>
                    </a:ln>
                  </pic:spPr>
                </pic:pic>
              </a:graphicData>
            </a:graphic>
          </wp:inline>
        </w:drawing>
      </w:r>
    </w:p>
    <w:p w14:paraId="16A0DA46" w14:textId="77777777" w:rsidR="00AC5627" w:rsidRDefault="00AC5627" w:rsidP="00AC5627">
      <w:pPr>
        <w:jc w:val="both"/>
        <w:rPr>
          <w:rFonts w:ascii="Times" w:hAnsi="Times" w:cs="Times"/>
        </w:rPr>
      </w:pPr>
    </w:p>
    <w:p w14:paraId="33E27095" w14:textId="77777777" w:rsidR="00AC5627" w:rsidRDefault="00AC5627" w:rsidP="00AC5627">
      <w:pPr>
        <w:jc w:val="both"/>
        <w:rPr>
          <w:rFonts w:ascii="Times" w:hAnsi="Times" w:cs="Times"/>
        </w:rPr>
      </w:pPr>
    </w:p>
    <w:p w14:paraId="1105C85B" w14:textId="77777777" w:rsidR="00AC5627" w:rsidRDefault="00AC5627" w:rsidP="00AC5627">
      <w:pPr>
        <w:jc w:val="both"/>
        <w:rPr>
          <w:rFonts w:ascii="Times" w:hAnsi="Times" w:cs="Times"/>
        </w:rPr>
      </w:pPr>
    </w:p>
    <w:p w14:paraId="25E3FA14" w14:textId="745A8571" w:rsidR="00AC5627" w:rsidRDefault="00E059B7" w:rsidP="00A36D88">
      <w:pPr>
        <w:ind w:left="-1080" w:firstLine="1080"/>
        <w:jc w:val="both"/>
        <w:rPr>
          <w:rFonts w:ascii="Times" w:hAnsi="Times" w:cs="Times"/>
        </w:rPr>
      </w:pPr>
      <w:r>
        <w:rPr>
          <w:rFonts w:ascii="Times" w:hAnsi="Times" w:cs="Times"/>
          <w:noProof/>
        </w:rPr>
        <w:drawing>
          <wp:inline distT="0" distB="0" distL="0" distR="0" wp14:anchorId="3FCA8C17" wp14:editId="14E64B99">
            <wp:extent cx="6159500" cy="4622800"/>
            <wp:effectExtent l="0" t="0" r="12700" b="0"/>
            <wp:docPr id="7" name="Picture 7" descr="Macintosh HD:Users:allanprevette:Desktop:ZZPR-21:DSC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llanprevette:Desktop:ZZPR-21:DSC0001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59500" cy="4622800"/>
                    </a:xfrm>
                    <a:prstGeom prst="rect">
                      <a:avLst/>
                    </a:prstGeom>
                    <a:noFill/>
                    <a:ln>
                      <a:noFill/>
                    </a:ln>
                  </pic:spPr>
                </pic:pic>
              </a:graphicData>
            </a:graphic>
          </wp:inline>
        </w:drawing>
      </w:r>
      <w:r>
        <w:rPr>
          <w:rFonts w:ascii="Times" w:hAnsi="Times" w:cs="Times"/>
          <w:noProof/>
        </w:rPr>
        <w:drawing>
          <wp:inline distT="0" distB="0" distL="0" distR="0" wp14:anchorId="1F60CB9D" wp14:editId="7C697280">
            <wp:extent cx="3949700" cy="8229600"/>
            <wp:effectExtent l="0" t="0" r="12700" b="0"/>
            <wp:docPr id="8" name="Picture 8" descr="Macintosh HD:Users:allanprevette:Desktop:ZZPR-21:kim8-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llanprevette:Desktop:ZZPR-21:kim8-1_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49700" cy="8229600"/>
                    </a:xfrm>
                    <a:prstGeom prst="rect">
                      <a:avLst/>
                    </a:prstGeom>
                    <a:noFill/>
                    <a:ln>
                      <a:noFill/>
                    </a:ln>
                  </pic:spPr>
                </pic:pic>
              </a:graphicData>
            </a:graphic>
          </wp:inline>
        </w:drawing>
      </w:r>
      <w:r>
        <w:rPr>
          <w:rFonts w:ascii="Times" w:hAnsi="Times" w:cs="Times"/>
          <w:noProof/>
        </w:rPr>
        <w:drawing>
          <wp:inline distT="0" distB="0" distL="0" distR="0" wp14:anchorId="5554BA2E" wp14:editId="2E776156">
            <wp:extent cx="6159500" cy="4622800"/>
            <wp:effectExtent l="0" t="0" r="12700" b="0"/>
            <wp:docPr id="5" name="Picture 5" descr="Macintosh HD:Users:allanprevette:Desktop:ZZPR-21:DSC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lanprevette:Desktop:ZZPR-21:DSC0001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59500" cy="4622800"/>
                    </a:xfrm>
                    <a:prstGeom prst="rect">
                      <a:avLst/>
                    </a:prstGeom>
                    <a:noFill/>
                    <a:ln>
                      <a:noFill/>
                    </a:ln>
                  </pic:spPr>
                </pic:pic>
              </a:graphicData>
            </a:graphic>
          </wp:inline>
        </w:drawing>
      </w:r>
      <w:r w:rsidR="00E01448">
        <w:rPr>
          <w:rFonts w:ascii="Times" w:hAnsi="Times" w:cs="Times"/>
          <w:noProof/>
        </w:rPr>
        <w:drawing>
          <wp:inline distT="0" distB="0" distL="0" distR="0" wp14:anchorId="652A982C" wp14:editId="01AC5E2A">
            <wp:extent cx="7447114" cy="5257800"/>
            <wp:effectExtent l="0" t="0" r="0" b="0"/>
            <wp:docPr id="3" name="Picture 3" descr="Macintosh HD:Users:allanprevette:Desktop:VQ Command History Ref.:S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lanprevette:Desktop:VQ Command History Ref.:SH1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49629" cy="5259575"/>
                    </a:xfrm>
                    <a:prstGeom prst="rect">
                      <a:avLst/>
                    </a:prstGeom>
                    <a:noFill/>
                    <a:ln>
                      <a:noFill/>
                    </a:ln>
                  </pic:spPr>
                </pic:pic>
              </a:graphicData>
            </a:graphic>
          </wp:inline>
        </w:drawing>
      </w:r>
    </w:p>
    <w:p w14:paraId="21A30E21" w14:textId="77777777" w:rsidR="00F07248" w:rsidRDefault="00F07248" w:rsidP="00A36D88">
      <w:pPr>
        <w:ind w:left="-1080" w:firstLine="1080"/>
        <w:jc w:val="both"/>
        <w:rPr>
          <w:rFonts w:ascii="Times" w:hAnsi="Times" w:cs="Times"/>
        </w:rPr>
      </w:pPr>
    </w:p>
    <w:p w14:paraId="45DF2882" w14:textId="40BEC708" w:rsidR="00F07248" w:rsidRDefault="009C54BF" w:rsidP="00F07248">
      <w:pPr>
        <w:rPr>
          <w:rFonts w:ascii="Times" w:hAnsi="Times"/>
          <w:sz w:val="28"/>
          <w:szCs w:val="28"/>
        </w:rPr>
      </w:pPr>
      <w:r>
        <w:rPr>
          <w:rFonts w:ascii="Times" w:hAnsi="Times" w:cs="Times"/>
          <w:noProof/>
          <w:sz w:val="32"/>
          <w:szCs w:val="32"/>
        </w:rPr>
        <w:drawing>
          <wp:inline distT="0" distB="0" distL="0" distR="0" wp14:anchorId="71E65160" wp14:editId="44EEB228">
            <wp:extent cx="6172200" cy="7340600"/>
            <wp:effectExtent l="0" t="0" r="0" b="0"/>
            <wp:docPr id="9" name="Picture 9" descr="Macintosh HD:Users:allanprevette:Desktop:ZZlatest news:IMG_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lanprevette:Desktop:ZZlatest news:IMG_154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72200" cy="7340600"/>
                    </a:xfrm>
                    <a:prstGeom prst="rect">
                      <a:avLst/>
                    </a:prstGeom>
                    <a:noFill/>
                    <a:ln>
                      <a:noFill/>
                    </a:ln>
                  </pic:spPr>
                </pic:pic>
              </a:graphicData>
            </a:graphic>
          </wp:inline>
        </w:drawing>
      </w:r>
    </w:p>
    <w:p w14:paraId="4555B1E1" w14:textId="1A4E4723" w:rsidR="00F07248" w:rsidRDefault="0095434E" w:rsidP="00A36D88">
      <w:pPr>
        <w:ind w:left="-1080" w:firstLine="1080"/>
        <w:jc w:val="both"/>
        <w:rPr>
          <w:rFonts w:ascii="Times" w:hAnsi="Times" w:cs="Times"/>
          <w:sz w:val="32"/>
          <w:szCs w:val="32"/>
        </w:rPr>
      </w:pPr>
      <w:r>
        <w:rPr>
          <w:rFonts w:ascii="Times" w:hAnsi="Times" w:cs="Times"/>
          <w:noProof/>
          <w:sz w:val="32"/>
          <w:szCs w:val="32"/>
        </w:rPr>
        <w:drawing>
          <wp:inline distT="0" distB="0" distL="0" distR="0" wp14:anchorId="4BE9A115" wp14:editId="13E38411">
            <wp:extent cx="5918200" cy="8229600"/>
            <wp:effectExtent l="0" t="0" r="0" b="0"/>
            <wp:docPr id="6" name="Picture 6" descr="Macintosh HD:Users:allanprevette:Desktop:ZZlatest news:IMG_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lanprevette:Desktop:ZZlatest news:IMG_154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18200" cy="8229600"/>
                    </a:xfrm>
                    <a:prstGeom prst="rect">
                      <a:avLst/>
                    </a:prstGeom>
                    <a:noFill/>
                    <a:ln>
                      <a:noFill/>
                    </a:ln>
                  </pic:spPr>
                </pic:pic>
              </a:graphicData>
            </a:graphic>
          </wp:inline>
        </w:drawing>
      </w:r>
    </w:p>
    <w:p w14:paraId="480BBDB7" w14:textId="540AE34C" w:rsidR="0095434E" w:rsidRDefault="0095434E" w:rsidP="00A36D88">
      <w:pPr>
        <w:ind w:left="-1080" w:firstLine="1080"/>
        <w:jc w:val="both"/>
        <w:rPr>
          <w:rFonts w:ascii="Times" w:hAnsi="Times" w:cs="Times"/>
          <w:sz w:val="32"/>
          <w:szCs w:val="32"/>
        </w:rPr>
      </w:pPr>
    </w:p>
    <w:p w14:paraId="6ACF3FDE" w14:textId="77777777" w:rsidR="0095434E" w:rsidRDefault="0095434E" w:rsidP="00A36D88">
      <w:pPr>
        <w:ind w:left="-1080" w:firstLine="1080"/>
        <w:jc w:val="both"/>
        <w:rPr>
          <w:rFonts w:ascii="Times" w:hAnsi="Times" w:cs="Times"/>
          <w:sz w:val="32"/>
          <w:szCs w:val="32"/>
        </w:rPr>
      </w:pPr>
    </w:p>
    <w:p w14:paraId="2BD207DC" w14:textId="7EAC4565" w:rsidR="0095434E" w:rsidRDefault="0095434E" w:rsidP="00A36D88">
      <w:pPr>
        <w:ind w:left="-1080" w:firstLine="1080"/>
        <w:jc w:val="both"/>
        <w:rPr>
          <w:rFonts w:ascii="Times" w:hAnsi="Times" w:cs="Times"/>
          <w:sz w:val="32"/>
          <w:szCs w:val="32"/>
        </w:rPr>
      </w:pPr>
      <w:r>
        <w:rPr>
          <w:rFonts w:ascii="Times" w:hAnsi="Times" w:cs="Times"/>
          <w:noProof/>
          <w:sz w:val="32"/>
          <w:szCs w:val="32"/>
        </w:rPr>
        <w:drawing>
          <wp:inline distT="0" distB="0" distL="0" distR="0" wp14:anchorId="737529B9" wp14:editId="7699A06C">
            <wp:extent cx="6159500" cy="7620000"/>
            <wp:effectExtent l="0" t="0" r="12700" b="0"/>
            <wp:docPr id="10" name="Picture 10" descr="Macintosh HD:Users:allanprevette:Desktop:ZZlatest news:IMG_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lanprevette:Desktop:ZZlatest news:IMG_153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59500" cy="7620000"/>
                    </a:xfrm>
                    <a:prstGeom prst="rect">
                      <a:avLst/>
                    </a:prstGeom>
                    <a:noFill/>
                    <a:ln>
                      <a:noFill/>
                    </a:ln>
                  </pic:spPr>
                </pic:pic>
              </a:graphicData>
            </a:graphic>
          </wp:inline>
        </w:drawing>
      </w:r>
    </w:p>
    <w:p w14:paraId="14358DFD" w14:textId="79DFB544" w:rsidR="009C54BF" w:rsidRDefault="009C54BF" w:rsidP="00A36D88">
      <w:pPr>
        <w:ind w:left="-1080" w:firstLine="1080"/>
        <w:jc w:val="both"/>
        <w:rPr>
          <w:rFonts w:ascii="Times" w:hAnsi="Times" w:cs="Times"/>
          <w:sz w:val="32"/>
          <w:szCs w:val="32"/>
        </w:rPr>
      </w:pPr>
      <w:r>
        <w:rPr>
          <w:rFonts w:ascii="Times" w:hAnsi="Times" w:cs="Times"/>
          <w:noProof/>
          <w:sz w:val="32"/>
          <w:szCs w:val="32"/>
        </w:rPr>
        <w:drawing>
          <wp:inline distT="0" distB="0" distL="0" distR="0" wp14:anchorId="199B2985" wp14:editId="64966CFB">
            <wp:extent cx="6172200" cy="8026400"/>
            <wp:effectExtent l="0" t="0" r="0" b="0"/>
            <wp:docPr id="11" name="Picture 11" descr="Macintosh HD:Users:allanprevette:Desktop:ZZlatest news:IMG_1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lanprevette:Desktop:ZZlatest news:IMG_153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72200" cy="8026400"/>
                    </a:xfrm>
                    <a:prstGeom prst="rect">
                      <a:avLst/>
                    </a:prstGeom>
                    <a:noFill/>
                    <a:ln>
                      <a:noFill/>
                    </a:ln>
                  </pic:spPr>
                </pic:pic>
              </a:graphicData>
            </a:graphic>
          </wp:inline>
        </w:drawing>
      </w:r>
    </w:p>
    <w:p w14:paraId="1639FAFA" w14:textId="7D29C3AB" w:rsidR="009C54BF" w:rsidRDefault="009C54BF" w:rsidP="00A36D88">
      <w:pPr>
        <w:ind w:left="-1080" w:firstLine="1080"/>
        <w:jc w:val="both"/>
        <w:rPr>
          <w:rFonts w:ascii="Times" w:hAnsi="Times" w:cs="Times"/>
          <w:sz w:val="32"/>
          <w:szCs w:val="32"/>
        </w:rPr>
      </w:pPr>
      <w:r>
        <w:rPr>
          <w:rFonts w:ascii="Times" w:hAnsi="Times" w:cs="Times"/>
          <w:noProof/>
          <w:sz w:val="32"/>
          <w:szCs w:val="32"/>
        </w:rPr>
        <w:drawing>
          <wp:inline distT="0" distB="0" distL="0" distR="0" wp14:anchorId="57289AFD" wp14:editId="3683E660">
            <wp:extent cx="5397500" cy="8229600"/>
            <wp:effectExtent l="0" t="0" r="12700" b="0"/>
            <wp:docPr id="13" name="Picture 13" descr="Macintosh HD:Users:allanprevette:Desktop:ZZlatest news: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lanprevette:Desktop:ZZlatest news:IMG_000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7500" cy="8229600"/>
                    </a:xfrm>
                    <a:prstGeom prst="rect">
                      <a:avLst/>
                    </a:prstGeom>
                    <a:noFill/>
                    <a:ln>
                      <a:noFill/>
                    </a:ln>
                  </pic:spPr>
                </pic:pic>
              </a:graphicData>
            </a:graphic>
          </wp:inline>
        </w:drawing>
      </w:r>
    </w:p>
    <w:p w14:paraId="46446C4F" w14:textId="27007652" w:rsidR="009C54BF" w:rsidRDefault="009C54BF" w:rsidP="00A36D88">
      <w:pPr>
        <w:ind w:left="-1080" w:firstLine="1080"/>
        <w:jc w:val="both"/>
        <w:rPr>
          <w:rFonts w:ascii="Times" w:hAnsi="Times" w:cs="Times"/>
          <w:sz w:val="32"/>
          <w:szCs w:val="32"/>
        </w:rPr>
      </w:pPr>
      <w:r>
        <w:rPr>
          <w:rFonts w:ascii="Times" w:hAnsi="Times" w:cs="Times"/>
          <w:noProof/>
          <w:sz w:val="32"/>
          <w:szCs w:val="32"/>
        </w:rPr>
        <w:drawing>
          <wp:inline distT="0" distB="0" distL="0" distR="0" wp14:anchorId="612CB61D" wp14:editId="6F4AE357">
            <wp:extent cx="6172200" cy="5410200"/>
            <wp:effectExtent l="0" t="0" r="0" b="0"/>
            <wp:docPr id="14" name="Picture 14" descr="Macintosh HD:Users:allanprevette:Desktop:ZZlatest news: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lanprevette:Desktop:ZZlatest news:IMG_000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72200" cy="5410200"/>
                    </a:xfrm>
                    <a:prstGeom prst="rect">
                      <a:avLst/>
                    </a:prstGeom>
                    <a:noFill/>
                    <a:ln>
                      <a:noFill/>
                    </a:ln>
                  </pic:spPr>
                </pic:pic>
              </a:graphicData>
            </a:graphic>
          </wp:inline>
        </w:drawing>
      </w:r>
    </w:p>
    <w:p w14:paraId="57C7E90D" w14:textId="77777777" w:rsidR="009C54BF" w:rsidRDefault="009C54BF" w:rsidP="00A36D88">
      <w:pPr>
        <w:ind w:left="-1080" w:firstLine="1080"/>
        <w:jc w:val="both"/>
        <w:rPr>
          <w:rFonts w:ascii="Times" w:hAnsi="Times" w:cs="Times"/>
          <w:sz w:val="32"/>
          <w:szCs w:val="32"/>
        </w:rPr>
      </w:pPr>
    </w:p>
    <w:p w14:paraId="2B447995" w14:textId="546C01C3" w:rsidR="009C54BF" w:rsidRPr="00F07248" w:rsidRDefault="009C54BF" w:rsidP="00A36D88">
      <w:pPr>
        <w:ind w:left="-1080" w:firstLine="1080"/>
        <w:jc w:val="both"/>
        <w:rPr>
          <w:rFonts w:ascii="Times" w:hAnsi="Times" w:cs="Times"/>
          <w:sz w:val="32"/>
          <w:szCs w:val="32"/>
        </w:rPr>
      </w:pPr>
      <w:bookmarkStart w:id="0" w:name="_GoBack"/>
      <w:r>
        <w:rPr>
          <w:rFonts w:ascii="Times" w:hAnsi="Times" w:cs="Times"/>
          <w:noProof/>
          <w:sz w:val="32"/>
          <w:szCs w:val="32"/>
        </w:rPr>
        <w:drawing>
          <wp:inline distT="0" distB="0" distL="0" distR="0" wp14:anchorId="7847493C" wp14:editId="046C93BA">
            <wp:extent cx="6172200" cy="5410200"/>
            <wp:effectExtent l="0" t="0" r="0" b="0"/>
            <wp:docPr id="15" name="Picture 15" descr="Macintosh HD:Users:allanprevette:Desktop:ZZlatest news: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llanprevette:Desktop:ZZlatest news:IMG_000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72200" cy="5410200"/>
                    </a:xfrm>
                    <a:prstGeom prst="rect">
                      <a:avLst/>
                    </a:prstGeom>
                    <a:noFill/>
                    <a:ln>
                      <a:noFill/>
                    </a:ln>
                  </pic:spPr>
                </pic:pic>
              </a:graphicData>
            </a:graphic>
          </wp:inline>
        </w:drawing>
      </w:r>
      <w:bookmarkEnd w:id="0"/>
    </w:p>
    <w:sectPr w:rsidR="009C54BF" w:rsidRPr="00F07248" w:rsidSect="00A36D88">
      <w:pgSz w:w="12240" w:h="15840"/>
      <w:pgMar w:top="1440" w:right="180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Helvetica">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50C"/>
    <w:rsid w:val="00271E1F"/>
    <w:rsid w:val="007931D6"/>
    <w:rsid w:val="007D1C83"/>
    <w:rsid w:val="008F56F8"/>
    <w:rsid w:val="0095434E"/>
    <w:rsid w:val="009C54BF"/>
    <w:rsid w:val="009D07B5"/>
    <w:rsid w:val="009E4699"/>
    <w:rsid w:val="00A2350C"/>
    <w:rsid w:val="00A36D88"/>
    <w:rsid w:val="00AC5627"/>
    <w:rsid w:val="00AD0993"/>
    <w:rsid w:val="00E01448"/>
    <w:rsid w:val="00E059B7"/>
    <w:rsid w:val="00EB6BC0"/>
    <w:rsid w:val="00F072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F6DD6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56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5627"/>
    <w:rPr>
      <w:rFonts w:ascii="Lucida Grande" w:hAnsi="Lucida Grande" w:cs="Lucida Grande"/>
      <w:sz w:val="18"/>
      <w:szCs w:val="18"/>
    </w:rPr>
  </w:style>
  <w:style w:type="character" w:styleId="Hyperlink">
    <w:name w:val="Hyperlink"/>
    <w:basedOn w:val="DefaultParagraphFont"/>
    <w:uiPriority w:val="99"/>
    <w:unhideWhenUsed/>
    <w:rsid w:val="00F07248"/>
    <w:rPr>
      <w:color w:val="0000FF" w:themeColor="hyperlink"/>
      <w:u w:val="single"/>
    </w:rPr>
  </w:style>
  <w:style w:type="character" w:styleId="FollowedHyperlink">
    <w:name w:val="FollowedHyperlink"/>
    <w:basedOn w:val="DefaultParagraphFont"/>
    <w:uiPriority w:val="99"/>
    <w:semiHidden/>
    <w:unhideWhenUsed/>
    <w:rsid w:val="00F0724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56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5627"/>
    <w:rPr>
      <w:rFonts w:ascii="Lucida Grande" w:hAnsi="Lucida Grande" w:cs="Lucida Grande"/>
      <w:sz w:val="18"/>
      <w:szCs w:val="18"/>
    </w:rPr>
  </w:style>
  <w:style w:type="character" w:styleId="Hyperlink">
    <w:name w:val="Hyperlink"/>
    <w:basedOn w:val="DefaultParagraphFont"/>
    <w:uiPriority w:val="99"/>
    <w:unhideWhenUsed/>
    <w:rsid w:val="00F07248"/>
    <w:rPr>
      <w:color w:val="0000FF" w:themeColor="hyperlink"/>
      <w:u w:val="single"/>
    </w:rPr>
  </w:style>
  <w:style w:type="character" w:styleId="FollowedHyperlink">
    <w:name w:val="FollowedHyperlink"/>
    <w:basedOn w:val="DefaultParagraphFont"/>
    <w:uiPriority w:val="99"/>
    <w:semiHidden/>
    <w:unhideWhenUsed/>
    <w:rsid w:val="00F072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12.jpeg"/><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hyperlink" Target="http://en.wikipedia.org/wiki/United_States_Department_of_Defense" TargetMode="External"/><Relationship Id="rId21" Type="http://schemas.openxmlformats.org/officeDocument/2006/relationships/hyperlink" Target="http://en.wikipedia.org/wiki/Hakata-ku,_Fukuoka" TargetMode="External"/><Relationship Id="rId22" Type="http://schemas.openxmlformats.org/officeDocument/2006/relationships/hyperlink" Target="http://en.wikipedia.org/wiki/Japan" TargetMode="External"/><Relationship Id="rId23" Type="http://schemas.openxmlformats.org/officeDocument/2006/relationships/hyperlink" Target="http://en.wikipedia.org/wiki/Yokota_Air_Base" TargetMode="External"/><Relationship Id="rId24" Type="http://schemas.openxmlformats.org/officeDocument/2006/relationships/hyperlink" Target="http://en.wikipedia.org/wiki/Japan" TargetMode="External"/><Relationship Id="rId25" Type="http://schemas.openxmlformats.org/officeDocument/2006/relationships/hyperlink" Target="http://en.wikipedia.org/wiki/Army_Security_Agency" TargetMode="External"/><Relationship Id="rId26" Type="http://schemas.openxmlformats.org/officeDocument/2006/relationships/hyperlink" Target="http://en.wikipedia.org/wiki/Soviet_Air_Force" TargetMode="External"/><Relationship Id="rId27" Type="http://schemas.openxmlformats.org/officeDocument/2006/relationships/hyperlink" Target="http://en.wikipedia.org/wiki/North_Korean_Air_Force" TargetMode="External"/><Relationship Id="rId28" Type="http://schemas.openxmlformats.org/officeDocument/2006/relationships/hyperlink" Target="http://en.wikipedia.org/wiki/MiG-17" TargetMode="External"/><Relationship Id="rId29" Type="http://schemas.openxmlformats.org/officeDocument/2006/relationships/hyperlink" Target="http://en.wikipedia.org/wiki/Convair_F-106_Delta_Dart"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hyperlink" Target="http://en.wikipedia.org/wiki/Combat_air_patrol" TargetMode="External"/><Relationship Id="rId31" Type="http://schemas.openxmlformats.org/officeDocument/2006/relationships/hyperlink" Target="http://en.wikipedia.org/wiki/National_Command_Authority" TargetMode="External"/><Relationship Id="rId32" Type="http://schemas.openxmlformats.org/officeDocument/2006/relationships/hyperlink" Target="http://en.wikipedia.org/wiki/President_of_the_United_States" TargetMode="External"/><Relationship Id="rId9" Type="http://schemas.openxmlformats.org/officeDocument/2006/relationships/hyperlink" Target="http://en.wikipedia.org/wiki/Lieutenant_commander" TargetMode="External"/><Relationship Id="rId6" Type="http://schemas.openxmlformats.org/officeDocument/2006/relationships/hyperlink" Target="http://en.wikipedia.org/wiki/VQ-1" TargetMode="External"/><Relationship Id="rId7" Type="http://schemas.openxmlformats.org/officeDocument/2006/relationships/hyperlink" Target="http://en.wikipedia.org/wiki/NAS_Atsugi" TargetMode="External"/><Relationship Id="rId8" Type="http://schemas.openxmlformats.org/officeDocument/2006/relationships/hyperlink" Target="http://en.wikipedia.org/wiki/Japan" TargetMode="External"/><Relationship Id="rId33" Type="http://schemas.openxmlformats.org/officeDocument/2006/relationships/hyperlink" Target="http://en.wikipedia.org/wiki/Richard_M._Nixon" TargetMode="External"/><Relationship Id="rId34" Type="http://schemas.openxmlformats.org/officeDocument/2006/relationships/hyperlink" Target="http://en.wikipedia.org/wiki/National_Security_Advisor_(United_States)" TargetMode="External"/><Relationship Id="rId35" Type="http://schemas.openxmlformats.org/officeDocument/2006/relationships/hyperlink" Target="http://en.wikipedia.org/wiki/Henry_Kissinger" TargetMode="External"/><Relationship Id="rId36" Type="http://schemas.openxmlformats.org/officeDocument/2006/relationships/image" Target="media/image2.jpeg"/><Relationship Id="rId10" Type="http://schemas.openxmlformats.org/officeDocument/2006/relationships/hyperlink" Target="http://en.wikipedia.org/wiki/U.S._Marine_Corps" TargetMode="External"/><Relationship Id="rId11" Type="http://schemas.openxmlformats.org/officeDocument/2006/relationships/hyperlink" Target="http://en.wikipedia.org/wiki/Non-commissioned_officer" TargetMode="External"/><Relationship Id="rId12" Type="http://schemas.openxmlformats.org/officeDocument/2006/relationships/hyperlink" Target="http://en.wikipedia.org/wiki/SIGINT" TargetMode="External"/><Relationship Id="rId13" Type="http://schemas.openxmlformats.org/officeDocument/2006/relationships/hyperlink" Target="http://en.wikipedia.org/wiki/Sea_of_Japan" TargetMode="External"/><Relationship Id="rId14" Type="http://schemas.openxmlformats.org/officeDocument/2006/relationships/hyperlink" Target="http://en.wikipedia.org/wiki/Kilchu" TargetMode="External"/><Relationship Id="rId15" Type="http://schemas.openxmlformats.org/officeDocument/2006/relationships/hyperlink" Target="http://en.wikipedia.org/wiki/Soviet_Union" TargetMode="External"/><Relationship Id="rId16" Type="http://schemas.openxmlformats.org/officeDocument/2006/relationships/hyperlink" Target="http://en.wikipedia.org/wiki/Seventh_Fleet" TargetMode="External"/><Relationship Id="rId17" Type="http://schemas.openxmlformats.org/officeDocument/2006/relationships/hyperlink" Target="http://en.wikipedia.org/wiki/CINCPAC" TargetMode="External"/><Relationship Id="rId18" Type="http://schemas.openxmlformats.org/officeDocument/2006/relationships/hyperlink" Target="http://en.wikipedia.org/wiki/Naval_Support_Facility_Kamiseya" TargetMode="External"/><Relationship Id="rId19" Type="http://schemas.openxmlformats.org/officeDocument/2006/relationships/hyperlink" Target="http://en.wikipedia.org/wiki/National_Security_Agency" TargetMode="External"/><Relationship Id="rId37" Type="http://schemas.openxmlformats.org/officeDocument/2006/relationships/image" Target="media/image3.jpeg"/><Relationship Id="rId38" Type="http://schemas.openxmlformats.org/officeDocument/2006/relationships/image" Target="media/image4.jpeg"/><Relationship Id="rId39" Type="http://schemas.openxmlformats.org/officeDocument/2006/relationships/image" Target="media/image5.jpeg"/><Relationship Id="rId40" Type="http://schemas.openxmlformats.org/officeDocument/2006/relationships/image" Target="media/image6.jpeg"/><Relationship Id="rId41" Type="http://schemas.openxmlformats.org/officeDocument/2006/relationships/image" Target="media/image7.jpeg"/><Relationship Id="rId42" Type="http://schemas.openxmlformats.org/officeDocument/2006/relationships/image" Target="media/image8.jpeg"/><Relationship Id="rId43" Type="http://schemas.openxmlformats.org/officeDocument/2006/relationships/image" Target="media/image9.jpeg"/><Relationship Id="rId44" Type="http://schemas.openxmlformats.org/officeDocument/2006/relationships/image" Target="media/image10.jpeg"/><Relationship Id="rId45"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5607</TotalTime>
  <Pages>15</Pages>
  <Words>1065</Words>
  <Characters>6075</Characters>
  <Application>Microsoft Macintosh Word</Application>
  <DocSecurity>0</DocSecurity>
  <Lines>50</Lines>
  <Paragraphs>14</Paragraphs>
  <ScaleCrop>false</ScaleCrop>
  <Company/>
  <LinksUpToDate>false</LinksUpToDate>
  <CharactersWithSpaces>7126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prevette</dc:creator>
  <cp:keywords/>
  <dc:description/>
  <cp:lastModifiedBy>allan prevette</cp:lastModifiedBy>
  <cp:revision>1</cp:revision>
  <dcterms:created xsi:type="dcterms:W3CDTF">2014-06-21T16:42:00Z</dcterms:created>
  <dcterms:modified xsi:type="dcterms:W3CDTF">2017-04-20T20:32:00Z</dcterms:modified>
</cp:coreProperties>
</file>